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3033BA15" w:rsidR="00350C9F" w:rsidRDefault="00363F9A" w:rsidP="00A63072">
      <w:pPr>
        <w:spacing w:after="0" w:line="240" w:lineRule="auto"/>
        <w:jc w:val="center"/>
        <w:rPr>
          <w:b/>
          <w:sz w:val="28"/>
          <w:szCs w:val="28"/>
        </w:rPr>
      </w:pPr>
      <w:r>
        <w:rPr>
          <w:b/>
          <w:sz w:val="28"/>
          <w:szCs w:val="28"/>
        </w:rPr>
        <w:t>March 26</w:t>
      </w:r>
      <w:r w:rsidR="00110C5E">
        <w:rPr>
          <w:b/>
          <w:sz w:val="28"/>
          <w:szCs w:val="28"/>
        </w:rPr>
        <w:t>, 2025</w:t>
      </w:r>
    </w:p>
    <w:p w14:paraId="27452F96" w14:textId="77777777" w:rsidR="00350C9F" w:rsidRDefault="00350C9F" w:rsidP="00CB4076">
      <w:pPr>
        <w:spacing w:after="0" w:line="240" w:lineRule="auto"/>
        <w:jc w:val="center"/>
        <w:rPr>
          <w:b/>
          <w:sz w:val="28"/>
          <w:szCs w:val="28"/>
        </w:rPr>
      </w:pPr>
    </w:p>
    <w:p w14:paraId="0AC59B03" w14:textId="7F0A692C" w:rsidR="001F0E48" w:rsidRDefault="00CE64D5" w:rsidP="00B95415">
      <w:pPr>
        <w:spacing w:after="0" w:line="240" w:lineRule="auto"/>
        <w:ind w:left="2160" w:hanging="2160"/>
      </w:pPr>
      <w:r>
        <w:rPr>
          <w:b/>
          <w:u w:val="single"/>
        </w:rPr>
        <w:t>Present (via Teams)</w:t>
      </w:r>
      <w:r w:rsidR="00376388">
        <w:rPr>
          <w:b/>
        </w:rPr>
        <w:tab/>
      </w:r>
      <w:r w:rsidR="00027017">
        <w:t>Joseph Green</w:t>
      </w:r>
      <w:r w:rsidR="009C5CC8">
        <w:t xml:space="preserve"> </w:t>
      </w:r>
      <w:r w:rsidR="009C5CC8" w:rsidRPr="009C5CC8">
        <w:rPr>
          <w:i/>
          <w:iCs/>
        </w:rPr>
        <w:t>(Chair)</w:t>
      </w:r>
      <w:r w:rsidR="00027017" w:rsidRPr="009C5CC8">
        <w:rPr>
          <w:i/>
          <w:iCs/>
        </w:rPr>
        <w:t>,</w:t>
      </w:r>
      <w:r w:rsidR="00D6715A">
        <w:rPr>
          <w:i/>
          <w:iCs/>
        </w:rPr>
        <w:t xml:space="preserve"> </w:t>
      </w:r>
      <w:r w:rsidR="00D6715A" w:rsidRPr="00D6715A">
        <w:t>Elizabeth Finney</w:t>
      </w:r>
      <w:r w:rsidR="00D6715A">
        <w:rPr>
          <w:i/>
          <w:iCs/>
        </w:rPr>
        <w:t xml:space="preserve"> (Vice-Chair)</w:t>
      </w:r>
      <w:r w:rsidR="00D6715A">
        <w:t xml:space="preserve">, </w:t>
      </w:r>
      <w:r w:rsidR="003A6DAC">
        <w:t>Andrew Snyder</w:t>
      </w:r>
      <w:r w:rsidR="00A602A3">
        <w:t>,</w:t>
      </w:r>
      <w:r w:rsidR="00E818E0">
        <w:t xml:space="preserve"> Colleen Richardson,</w:t>
      </w:r>
      <w:r w:rsidR="00905525">
        <w:t xml:space="preserve"> JoAnne Harris</w:t>
      </w:r>
      <w:r w:rsidR="005F2D0D">
        <w:t xml:space="preserve">, </w:t>
      </w:r>
      <w:r w:rsidR="00B95415">
        <w:t xml:space="preserve">Denise Peterson-Rafuse, Alison Kelland, </w:t>
      </w:r>
      <w:r w:rsidR="005F2D0D">
        <w:t>Charbel Daniel</w:t>
      </w:r>
      <w:r w:rsidR="00D6715A">
        <w:t xml:space="preserve">, Reinhard Jerabek, </w:t>
      </w:r>
      <w:r w:rsidR="0073772A">
        <w:t>Jennifer Tucker</w:t>
      </w:r>
      <w:r w:rsidR="00230B62">
        <w:t xml:space="preserve"> and </w:t>
      </w:r>
      <w:r w:rsidR="0073772A">
        <w:t>Tasha Ross</w:t>
      </w:r>
      <w:r w:rsidR="00D6715A">
        <w:t>.</w:t>
      </w:r>
    </w:p>
    <w:p w14:paraId="612001F7" w14:textId="4B79428D" w:rsidR="001F0E48" w:rsidRPr="001F0E48" w:rsidRDefault="001F0E48" w:rsidP="00CE64D5">
      <w:pPr>
        <w:spacing w:after="0" w:line="240" w:lineRule="auto"/>
        <w:ind w:left="2160" w:hanging="2160"/>
        <w:rPr>
          <w:b/>
          <w:bCs/>
        </w:rPr>
      </w:pPr>
      <w:r w:rsidRPr="001F0E48">
        <w:rPr>
          <w:b/>
          <w:bCs/>
          <w:u w:val="single"/>
        </w:rPr>
        <w:t>Guests:</w:t>
      </w:r>
      <w:r>
        <w:rPr>
          <w:b/>
          <w:bCs/>
        </w:rPr>
        <w:tab/>
      </w:r>
      <w:r w:rsidR="00B95415">
        <w:t>Tara Dunnett, Kerri Rayner, and Baker Tilly (Andrea Wilkie and Courtney Grantham)</w:t>
      </w:r>
    </w:p>
    <w:p w14:paraId="71392865" w14:textId="77777777" w:rsidR="00E95EAD" w:rsidRPr="004C6431" w:rsidRDefault="00E95EAD" w:rsidP="00CE64D5">
      <w:pPr>
        <w:spacing w:after="0" w:line="240" w:lineRule="auto"/>
        <w:ind w:left="2160" w:hanging="2160"/>
        <w:rPr>
          <w:sz w:val="8"/>
          <w:szCs w:val="8"/>
        </w:rPr>
      </w:pPr>
    </w:p>
    <w:p w14:paraId="77A2A18E" w14:textId="05FAFF55" w:rsidR="00924346" w:rsidRDefault="00E95EAD" w:rsidP="00A602A3">
      <w:pPr>
        <w:spacing w:after="0" w:line="240" w:lineRule="auto"/>
        <w:ind w:left="2160" w:hanging="2160"/>
      </w:pPr>
      <w:r w:rsidRPr="00C76161">
        <w:rPr>
          <w:b/>
          <w:bCs/>
          <w:u w:val="single"/>
        </w:rPr>
        <w:t>Present (in person)</w:t>
      </w:r>
      <w:r>
        <w:rPr>
          <w:b/>
          <w:bCs/>
        </w:rPr>
        <w:tab/>
      </w:r>
      <w:r w:rsidR="00366836">
        <w:t>Tammy</w:t>
      </w:r>
      <w:r w:rsidR="00AE34C0">
        <w:t xml:space="preserve"> Conrad</w:t>
      </w:r>
      <w:r w:rsidR="009C5CC8">
        <w:t xml:space="preserve"> </w:t>
      </w:r>
      <w:r w:rsidR="00236518" w:rsidRPr="00236518">
        <w:rPr>
          <w:i/>
          <w:iCs/>
        </w:rPr>
        <w:t>(Recording Secretary)</w:t>
      </w:r>
    </w:p>
    <w:p w14:paraId="13BB85F1" w14:textId="77777777" w:rsidR="00A602A3" w:rsidRPr="00A602A3" w:rsidRDefault="00A602A3" w:rsidP="00A602A3">
      <w:pPr>
        <w:spacing w:after="0" w:line="240" w:lineRule="auto"/>
        <w:ind w:left="2160" w:hanging="2160"/>
        <w:rPr>
          <w:sz w:val="8"/>
          <w:szCs w:val="8"/>
        </w:rPr>
      </w:pPr>
    </w:p>
    <w:p w14:paraId="27BF98DC" w14:textId="17825BDA" w:rsidR="00924346" w:rsidRPr="00924346" w:rsidRDefault="00924346" w:rsidP="00CE64D5">
      <w:pPr>
        <w:spacing w:after="0" w:line="240" w:lineRule="auto"/>
        <w:ind w:left="2160" w:hanging="2160"/>
      </w:pPr>
      <w:r w:rsidRPr="00924346">
        <w:rPr>
          <w:b/>
          <w:bCs/>
          <w:u w:val="single"/>
        </w:rPr>
        <w:t>Regrets:</w:t>
      </w:r>
      <w:r>
        <w:tab/>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1ECFD3A2" w:rsidR="00CB4076" w:rsidRPr="00B97C88" w:rsidRDefault="00027017" w:rsidP="00CB4076">
      <w:pPr>
        <w:pStyle w:val="ListParagraph"/>
        <w:numPr>
          <w:ilvl w:val="0"/>
          <w:numId w:val="1"/>
        </w:numPr>
        <w:spacing w:after="0" w:line="240" w:lineRule="auto"/>
        <w:ind w:left="567" w:hanging="567"/>
        <w:rPr>
          <w:b/>
          <w:sz w:val="21"/>
          <w:szCs w:val="21"/>
          <w:u w:val="single"/>
        </w:rPr>
      </w:pPr>
      <w:r w:rsidRPr="00B97C88">
        <w:rPr>
          <w:b/>
          <w:sz w:val="21"/>
          <w:szCs w:val="21"/>
          <w:u w:val="single"/>
        </w:rPr>
        <w:t>Welcome</w:t>
      </w:r>
    </w:p>
    <w:p w14:paraId="5CCCCEA7" w14:textId="5F2DDB27" w:rsidR="00CB4076" w:rsidRPr="00B97C88" w:rsidRDefault="00CB4076" w:rsidP="00CB4076">
      <w:pPr>
        <w:spacing w:after="0" w:line="240" w:lineRule="auto"/>
        <w:rPr>
          <w:b/>
          <w:sz w:val="21"/>
          <w:szCs w:val="21"/>
        </w:rPr>
      </w:pPr>
    </w:p>
    <w:p w14:paraId="3DAB7D02" w14:textId="19CDFDC2" w:rsidR="00027017" w:rsidRPr="00B97C88" w:rsidRDefault="004129DE" w:rsidP="00F56B7A">
      <w:pPr>
        <w:spacing w:after="0" w:line="240" w:lineRule="auto"/>
        <w:ind w:left="567"/>
        <w:rPr>
          <w:sz w:val="21"/>
          <w:szCs w:val="21"/>
        </w:rPr>
      </w:pPr>
      <w:r w:rsidRPr="00B97C88">
        <w:rPr>
          <w:sz w:val="21"/>
          <w:szCs w:val="21"/>
        </w:rPr>
        <w:t xml:space="preserve">The Chair </w:t>
      </w:r>
      <w:r w:rsidR="002C0FC8" w:rsidRPr="00B97C88">
        <w:rPr>
          <w:sz w:val="21"/>
          <w:szCs w:val="21"/>
        </w:rPr>
        <w:t>called the meeting to order at 4:0</w:t>
      </w:r>
      <w:r w:rsidR="00E233DC" w:rsidRPr="00B97C88">
        <w:rPr>
          <w:sz w:val="21"/>
          <w:szCs w:val="21"/>
        </w:rPr>
        <w:t>0</w:t>
      </w:r>
      <w:r w:rsidR="002C0FC8" w:rsidRPr="00B97C88">
        <w:rPr>
          <w:sz w:val="21"/>
          <w:szCs w:val="21"/>
        </w:rPr>
        <w:t xml:space="preserve"> pm</w:t>
      </w:r>
      <w:r w:rsidR="00411AEE" w:rsidRPr="00B97C88">
        <w:rPr>
          <w:sz w:val="21"/>
          <w:szCs w:val="21"/>
        </w:rPr>
        <w:t>.</w:t>
      </w:r>
    </w:p>
    <w:p w14:paraId="5500672E" w14:textId="77777777" w:rsidR="00E233DC" w:rsidRPr="00B97C88" w:rsidRDefault="00E233DC" w:rsidP="00F56B7A">
      <w:pPr>
        <w:spacing w:after="0" w:line="240" w:lineRule="auto"/>
        <w:ind w:left="567"/>
        <w:rPr>
          <w:sz w:val="21"/>
          <w:szCs w:val="21"/>
        </w:rPr>
      </w:pPr>
    </w:p>
    <w:p w14:paraId="6CC7E0D3" w14:textId="61362CA3" w:rsidR="00E233DC" w:rsidRPr="00B97C88" w:rsidRDefault="00E233DC" w:rsidP="00E233DC">
      <w:pPr>
        <w:pStyle w:val="ListParagraph"/>
        <w:numPr>
          <w:ilvl w:val="1"/>
          <w:numId w:val="1"/>
        </w:numPr>
        <w:spacing w:after="0" w:line="240" w:lineRule="auto"/>
        <w:rPr>
          <w:b/>
          <w:bCs/>
          <w:sz w:val="21"/>
          <w:szCs w:val="21"/>
          <w:u w:val="single"/>
        </w:rPr>
      </w:pPr>
      <w:r w:rsidRPr="00B97C88">
        <w:rPr>
          <w:b/>
          <w:bCs/>
          <w:sz w:val="21"/>
          <w:szCs w:val="21"/>
          <w:u w:val="single"/>
        </w:rPr>
        <w:t>Approval of Agenda</w:t>
      </w:r>
    </w:p>
    <w:p w14:paraId="41758FFD" w14:textId="77777777" w:rsidR="00E233DC" w:rsidRPr="00B97C88" w:rsidRDefault="00E233DC" w:rsidP="00B95415">
      <w:pPr>
        <w:spacing w:after="0" w:line="240" w:lineRule="auto"/>
        <w:rPr>
          <w:sz w:val="21"/>
          <w:szCs w:val="21"/>
        </w:rPr>
      </w:pPr>
    </w:p>
    <w:p w14:paraId="78287699" w14:textId="5BC148B9" w:rsidR="00E233DC" w:rsidRPr="00B97C88" w:rsidRDefault="00E233DC" w:rsidP="00E233DC">
      <w:pPr>
        <w:spacing w:after="0" w:line="240" w:lineRule="auto"/>
        <w:ind w:left="1437"/>
        <w:rPr>
          <w:b/>
          <w:i/>
          <w:sz w:val="21"/>
          <w:szCs w:val="21"/>
        </w:rPr>
      </w:pPr>
      <w:r w:rsidRPr="00B97C88">
        <w:rPr>
          <w:b/>
          <w:i/>
          <w:sz w:val="21"/>
          <w:szCs w:val="21"/>
        </w:rPr>
        <w:t>Motion to approve agenda</w:t>
      </w:r>
      <w:r w:rsidR="00B95415" w:rsidRPr="00B97C88">
        <w:rPr>
          <w:b/>
          <w:i/>
          <w:sz w:val="21"/>
          <w:szCs w:val="21"/>
        </w:rPr>
        <w:t xml:space="preserve">. </w:t>
      </w:r>
      <w:r w:rsidRPr="00B97C88">
        <w:rPr>
          <w:b/>
          <w:i/>
          <w:sz w:val="21"/>
          <w:szCs w:val="21"/>
        </w:rPr>
        <w:t xml:space="preserve">Andrew Snyder moved and seconded by </w:t>
      </w:r>
      <w:r w:rsidR="00B95415" w:rsidRPr="00B97C88">
        <w:rPr>
          <w:b/>
          <w:i/>
          <w:sz w:val="21"/>
          <w:szCs w:val="21"/>
        </w:rPr>
        <w:t>JoAnne Harris</w:t>
      </w:r>
      <w:r w:rsidRPr="00B97C88">
        <w:rPr>
          <w:b/>
          <w:i/>
          <w:sz w:val="21"/>
          <w:szCs w:val="21"/>
        </w:rPr>
        <w:t xml:space="preserve">. Motion Carried. </w:t>
      </w:r>
    </w:p>
    <w:p w14:paraId="2C140BA1" w14:textId="77777777" w:rsidR="00E233DC" w:rsidRPr="00B97C88" w:rsidRDefault="00E233DC" w:rsidP="00E233DC">
      <w:pPr>
        <w:spacing w:after="0" w:line="240" w:lineRule="auto"/>
        <w:rPr>
          <w:sz w:val="21"/>
          <w:szCs w:val="21"/>
        </w:rPr>
      </w:pPr>
    </w:p>
    <w:p w14:paraId="29589D08" w14:textId="2A307F7A" w:rsidR="00E233DC" w:rsidRPr="00B97C88" w:rsidRDefault="00E233DC" w:rsidP="00E233DC">
      <w:pPr>
        <w:pStyle w:val="ListParagraph"/>
        <w:numPr>
          <w:ilvl w:val="1"/>
          <w:numId w:val="1"/>
        </w:numPr>
        <w:spacing w:after="0" w:line="240" w:lineRule="auto"/>
        <w:rPr>
          <w:b/>
          <w:bCs/>
          <w:sz w:val="21"/>
          <w:szCs w:val="21"/>
          <w:u w:val="single"/>
        </w:rPr>
      </w:pPr>
      <w:r w:rsidRPr="00B97C88">
        <w:rPr>
          <w:b/>
          <w:bCs/>
          <w:sz w:val="21"/>
          <w:szCs w:val="21"/>
          <w:u w:val="single"/>
        </w:rPr>
        <w:t xml:space="preserve">Approval of Minutes – </w:t>
      </w:r>
      <w:r w:rsidR="00B95415" w:rsidRPr="00B97C88">
        <w:rPr>
          <w:b/>
          <w:bCs/>
          <w:sz w:val="21"/>
          <w:szCs w:val="21"/>
          <w:u w:val="single"/>
        </w:rPr>
        <w:t>January 15, 2025</w:t>
      </w:r>
    </w:p>
    <w:p w14:paraId="24814EB7" w14:textId="77777777" w:rsidR="00E233DC" w:rsidRPr="00B97C88" w:rsidRDefault="00E233DC" w:rsidP="00E233DC">
      <w:pPr>
        <w:spacing w:after="0" w:line="240" w:lineRule="auto"/>
        <w:rPr>
          <w:sz w:val="21"/>
          <w:szCs w:val="21"/>
        </w:rPr>
      </w:pPr>
    </w:p>
    <w:p w14:paraId="07254465" w14:textId="1A65EFC5" w:rsidR="00E233DC" w:rsidRPr="00B97C88" w:rsidRDefault="0033656A" w:rsidP="0033656A">
      <w:pPr>
        <w:pStyle w:val="ListParagraph"/>
        <w:spacing w:after="0" w:line="240" w:lineRule="auto"/>
        <w:ind w:left="1437"/>
        <w:rPr>
          <w:b/>
          <w:i/>
          <w:iCs/>
          <w:sz w:val="21"/>
          <w:szCs w:val="21"/>
        </w:rPr>
      </w:pPr>
      <w:r w:rsidRPr="00B97C88">
        <w:rPr>
          <w:b/>
          <w:i/>
          <w:iCs/>
          <w:sz w:val="21"/>
          <w:szCs w:val="21"/>
        </w:rPr>
        <w:t>Motion to approve</w:t>
      </w:r>
      <w:r w:rsidR="00B95415" w:rsidRPr="00B97C88">
        <w:rPr>
          <w:b/>
          <w:i/>
          <w:iCs/>
          <w:sz w:val="21"/>
          <w:szCs w:val="21"/>
        </w:rPr>
        <w:t xml:space="preserve"> January 15</w:t>
      </w:r>
      <w:proofErr w:type="gramStart"/>
      <w:r w:rsidR="00B95415" w:rsidRPr="00B97C88">
        <w:rPr>
          <w:b/>
          <w:i/>
          <w:iCs/>
          <w:sz w:val="21"/>
          <w:szCs w:val="21"/>
        </w:rPr>
        <w:t xml:space="preserve"> 2025</w:t>
      </w:r>
      <w:proofErr w:type="gramEnd"/>
      <w:r w:rsidRPr="00B97C88">
        <w:rPr>
          <w:b/>
          <w:i/>
          <w:iCs/>
          <w:sz w:val="21"/>
          <w:szCs w:val="21"/>
        </w:rPr>
        <w:t xml:space="preserve"> minutes. </w:t>
      </w:r>
      <w:r w:rsidR="00B95415" w:rsidRPr="00B97C88">
        <w:rPr>
          <w:b/>
          <w:i/>
          <w:iCs/>
          <w:sz w:val="21"/>
          <w:szCs w:val="21"/>
        </w:rPr>
        <w:t>Denise Peterson-Rafuse</w:t>
      </w:r>
      <w:r w:rsidRPr="00B97C88">
        <w:rPr>
          <w:b/>
          <w:i/>
          <w:iCs/>
          <w:sz w:val="21"/>
          <w:szCs w:val="21"/>
        </w:rPr>
        <w:t xml:space="preserve"> moved and seconded by </w:t>
      </w:r>
      <w:r w:rsidR="00B95415" w:rsidRPr="00B97C88">
        <w:rPr>
          <w:b/>
          <w:i/>
          <w:iCs/>
          <w:sz w:val="21"/>
          <w:szCs w:val="21"/>
        </w:rPr>
        <w:t>Andrew Snyder</w:t>
      </w:r>
      <w:r w:rsidRPr="00B97C88">
        <w:rPr>
          <w:b/>
          <w:i/>
          <w:iCs/>
          <w:sz w:val="21"/>
          <w:szCs w:val="21"/>
        </w:rPr>
        <w:t>. Motion Carried.</w:t>
      </w:r>
    </w:p>
    <w:p w14:paraId="3F4A8507" w14:textId="77777777" w:rsidR="00F56B7A" w:rsidRPr="00B97C88" w:rsidRDefault="00F56B7A" w:rsidP="00F56B7A">
      <w:pPr>
        <w:pStyle w:val="ListParagraph"/>
        <w:spacing w:after="0" w:line="240" w:lineRule="auto"/>
        <w:ind w:left="851"/>
        <w:rPr>
          <w:sz w:val="21"/>
          <w:szCs w:val="21"/>
        </w:rPr>
      </w:pPr>
    </w:p>
    <w:p w14:paraId="0A08DFAE" w14:textId="113C5554" w:rsidR="00CF52CB" w:rsidRPr="00B97C88" w:rsidRDefault="00B95415" w:rsidP="00AE2044">
      <w:pPr>
        <w:pStyle w:val="ListParagraph"/>
        <w:numPr>
          <w:ilvl w:val="0"/>
          <w:numId w:val="1"/>
        </w:numPr>
        <w:spacing w:after="0" w:line="240" w:lineRule="auto"/>
        <w:ind w:left="567" w:hanging="567"/>
        <w:rPr>
          <w:b/>
          <w:sz w:val="21"/>
          <w:szCs w:val="21"/>
        </w:rPr>
      </w:pPr>
      <w:r w:rsidRPr="00B97C88">
        <w:rPr>
          <w:b/>
          <w:sz w:val="21"/>
          <w:szCs w:val="21"/>
          <w:u w:val="single"/>
        </w:rPr>
        <w:t>Board Education</w:t>
      </w:r>
    </w:p>
    <w:p w14:paraId="41BC6726" w14:textId="77777777" w:rsidR="002B2868" w:rsidRPr="00B97C88" w:rsidRDefault="002B2868" w:rsidP="00144BD4">
      <w:pPr>
        <w:spacing w:after="0" w:line="240" w:lineRule="auto"/>
        <w:rPr>
          <w:bCs/>
          <w:iCs/>
          <w:sz w:val="21"/>
          <w:szCs w:val="21"/>
        </w:rPr>
      </w:pPr>
    </w:p>
    <w:p w14:paraId="56B94BC2" w14:textId="5DC57EA7" w:rsidR="00E233DC" w:rsidRPr="00B97C88" w:rsidRDefault="00B95415" w:rsidP="004B727B">
      <w:pPr>
        <w:pStyle w:val="ListParagraph"/>
        <w:numPr>
          <w:ilvl w:val="1"/>
          <w:numId w:val="1"/>
        </w:numPr>
        <w:spacing w:after="0" w:line="240" w:lineRule="auto"/>
        <w:ind w:left="1134" w:hanging="567"/>
        <w:rPr>
          <w:b/>
          <w:iCs/>
          <w:sz w:val="21"/>
          <w:szCs w:val="21"/>
        </w:rPr>
      </w:pPr>
      <w:r w:rsidRPr="00B97C88">
        <w:rPr>
          <w:b/>
          <w:iCs/>
          <w:sz w:val="21"/>
          <w:szCs w:val="21"/>
        </w:rPr>
        <w:t>Avanti (Tasha Ross, Kerri Rayner, and Tara Dunnett)</w:t>
      </w:r>
    </w:p>
    <w:p w14:paraId="611F2AC6" w14:textId="77777777" w:rsidR="00ED2658" w:rsidRPr="00B97C88" w:rsidRDefault="00ED2658" w:rsidP="00ED2658">
      <w:pPr>
        <w:spacing w:after="0" w:line="240" w:lineRule="auto"/>
        <w:rPr>
          <w:bCs/>
          <w:iCs/>
          <w:sz w:val="21"/>
          <w:szCs w:val="21"/>
        </w:rPr>
      </w:pPr>
    </w:p>
    <w:p w14:paraId="40241B04" w14:textId="7F72D86A" w:rsidR="00ED2658" w:rsidRPr="00B97C88" w:rsidRDefault="00ED2658" w:rsidP="00ED2658">
      <w:pPr>
        <w:spacing w:after="0" w:line="240" w:lineRule="auto"/>
        <w:ind w:left="1134"/>
        <w:rPr>
          <w:b/>
          <w:i/>
          <w:sz w:val="21"/>
          <w:szCs w:val="21"/>
        </w:rPr>
      </w:pPr>
      <w:r w:rsidRPr="00B97C88">
        <w:rPr>
          <w:b/>
          <w:i/>
          <w:sz w:val="21"/>
          <w:szCs w:val="21"/>
        </w:rPr>
        <w:t>Presentation of Avanti</w:t>
      </w:r>
    </w:p>
    <w:p w14:paraId="73B46758" w14:textId="4DAA706E" w:rsidR="00E233DC" w:rsidRPr="00B97C88" w:rsidRDefault="00ED2658" w:rsidP="00B95415">
      <w:pPr>
        <w:pStyle w:val="ListParagraph"/>
        <w:numPr>
          <w:ilvl w:val="0"/>
          <w:numId w:val="7"/>
        </w:numPr>
        <w:spacing w:after="0" w:line="240" w:lineRule="auto"/>
        <w:ind w:left="1701" w:hanging="425"/>
        <w:rPr>
          <w:bCs/>
          <w:iCs/>
          <w:sz w:val="21"/>
          <w:szCs w:val="21"/>
        </w:rPr>
      </w:pPr>
      <w:r w:rsidRPr="00B97C88">
        <w:rPr>
          <w:bCs/>
          <w:iCs/>
          <w:sz w:val="21"/>
          <w:szCs w:val="21"/>
        </w:rPr>
        <w:t xml:space="preserve">Avanti is an integrated HR, Payroll, </w:t>
      </w:r>
      <w:r w:rsidR="004008E8">
        <w:rPr>
          <w:bCs/>
          <w:iCs/>
          <w:sz w:val="21"/>
          <w:szCs w:val="21"/>
        </w:rPr>
        <w:t xml:space="preserve">and </w:t>
      </w:r>
      <w:r w:rsidRPr="00B97C88">
        <w:rPr>
          <w:bCs/>
          <w:iCs/>
          <w:sz w:val="21"/>
          <w:szCs w:val="21"/>
        </w:rPr>
        <w:t>Scheduling system.</w:t>
      </w:r>
    </w:p>
    <w:p w14:paraId="7BE4FA72" w14:textId="69F684E2" w:rsidR="00ED2658" w:rsidRPr="00B97C88" w:rsidRDefault="00ED2658" w:rsidP="00B95415">
      <w:pPr>
        <w:pStyle w:val="ListParagraph"/>
        <w:numPr>
          <w:ilvl w:val="0"/>
          <w:numId w:val="7"/>
        </w:numPr>
        <w:spacing w:after="0" w:line="240" w:lineRule="auto"/>
        <w:ind w:left="1701" w:hanging="425"/>
        <w:rPr>
          <w:bCs/>
          <w:iCs/>
          <w:sz w:val="21"/>
          <w:szCs w:val="21"/>
        </w:rPr>
      </w:pPr>
      <w:r w:rsidRPr="00B97C88">
        <w:rPr>
          <w:bCs/>
          <w:iCs/>
          <w:sz w:val="21"/>
          <w:szCs w:val="21"/>
        </w:rPr>
        <w:t>Anticipated go live date is May 2025</w:t>
      </w:r>
    </w:p>
    <w:p w14:paraId="321BA733" w14:textId="2D9DA7CA" w:rsidR="00ED2658" w:rsidRPr="00B97C88" w:rsidRDefault="00ED2658" w:rsidP="00B95415">
      <w:pPr>
        <w:pStyle w:val="ListParagraph"/>
        <w:numPr>
          <w:ilvl w:val="0"/>
          <w:numId w:val="7"/>
        </w:numPr>
        <w:spacing w:after="0" w:line="240" w:lineRule="auto"/>
        <w:ind w:left="1701" w:hanging="425"/>
        <w:rPr>
          <w:bCs/>
          <w:iCs/>
          <w:sz w:val="21"/>
          <w:szCs w:val="21"/>
        </w:rPr>
      </w:pPr>
      <w:r w:rsidRPr="00B97C88">
        <w:rPr>
          <w:bCs/>
          <w:iCs/>
          <w:sz w:val="21"/>
          <w:szCs w:val="21"/>
        </w:rPr>
        <w:t xml:space="preserve">NW is working through the onboarding piece for their staff and </w:t>
      </w:r>
      <w:r w:rsidR="00517B98">
        <w:rPr>
          <w:bCs/>
          <w:iCs/>
          <w:sz w:val="21"/>
          <w:szCs w:val="21"/>
        </w:rPr>
        <w:t xml:space="preserve">will do the same for SV </w:t>
      </w:r>
      <w:proofErr w:type="gramStart"/>
      <w:r w:rsidR="00517B98">
        <w:rPr>
          <w:bCs/>
          <w:iCs/>
          <w:sz w:val="21"/>
          <w:szCs w:val="21"/>
        </w:rPr>
        <w:t>at a later date</w:t>
      </w:r>
      <w:proofErr w:type="gramEnd"/>
      <w:r w:rsidR="00517B98">
        <w:rPr>
          <w:bCs/>
          <w:iCs/>
          <w:sz w:val="21"/>
          <w:szCs w:val="21"/>
        </w:rPr>
        <w:t>.</w:t>
      </w:r>
    </w:p>
    <w:p w14:paraId="214E2967" w14:textId="10407D33" w:rsidR="00ED2658" w:rsidRPr="00B97C88" w:rsidRDefault="00517B98" w:rsidP="00B95415">
      <w:pPr>
        <w:pStyle w:val="ListParagraph"/>
        <w:numPr>
          <w:ilvl w:val="0"/>
          <w:numId w:val="7"/>
        </w:numPr>
        <w:spacing w:after="0" w:line="240" w:lineRule="auto"/>
        <w:ind w:left="1701" w:hanging="425"/>
        <w:rPr>
          <w:bCs/>
          <w:iCs/>
          <w:sz w:val="21"/>
          <w:szCs w:val="21"/>
        </w:rPr>
      </w:pPr>
      <w:r>
        <w:rPr>
          <w:bCs/>
          <w:iCs/>
          <w:sz w:val="21"/>
          <w:szCs w:val="21"/>
        </w:rPr>
        <w:t xml:space="preserve">Staff </w:t>
      </w:r>
      <w:r w:rsidR="00ED2658" w:rsidRPr="00B97C88">
        <w:rPr>
          <w:bCs/>
          <w:iCs/>
          <w:sz w:val="21"/>
          <w:szCs w:val="21"/>
        </w:rPr>
        <w:t>Education will continue to be completed via the Hub.</w:t>
      </w:r>
    </w:p>
    <w:p w14:paraId="7F8442C7" w14:textId="65EBFC3B" w:rsidR="00ED2658" w:rsidRPr="00B97C88" w:rsidRDefault="00ED2658" w:rsidP="00ED2658">
      <w:pPr>
        <w:pStyle w:val="ListParagraph"/>
        <w:numPr>
          <w:ilvl w:val="0"/>
          <w:numId w:val="7"/>
        </w:numPr>
        <w:spacing w:after="0" w:line="240" w:lineRule="auto"/>
        <w:ind w:left="1701" w:hanging="425"/>
        <w:rPr>
          <w:bCs/>
          <w:iCs/>
          <w:sz w:val="21"/>
          <w:szCs w:val="21"/>
        </w:rPr>
      </w:pPr>
      <w:r w:rsidRPr="00B97C88">
        <w:rPr>
          <w:bCs/>
          <w:iCs/>
          <w:sz w:val="21"/>
          <w:szCs w:val="21"/>
        </w:rPr>
        <w:t xml:space="preserve">Will reduce administrative </w:t>
      </w:r>
      <w:r w:rsidR="00517B98" w:rsidRPr="00B97C88">
        <w:rPr>
          <w:bCs/>
          <w:iCs/>
          <w:sz w:val="21"/>
          <w:szCs w:val="21"/>
        </w:rPr>
        <w:t>duties and</w:t>
      </w:r>
      <w:r w:rsidRPr="00B97C88">
        <w:rPr>
          <w:bCs/>
          <w:iCs/>
          <w:sz w:val="21"/>
          <w:szCs w:val="21"/>
        </w:rPr>
        <w:t xml:space="preserve"> provide more transparency</w:t>
      </w:r>
      <w:r w:rsidR="00517B98">
        <w:rPr>
          <w:bCs/>
          <w:iCs/>
          <w:sz w:val="21"/>
          <w:szCs w:val="21"/>
        </w:rPr>
        <w:t xml:space="preserve"> between employee and employer.</w:t>
      </w:r>
    </w:p>
    <w:p w14:paraId="505BE0A8" w14:textId="0DD37D4D" w:rsidR="00ED2658" w:rsidRPr="00B97C88" w:rsidRDefault="00ED2658" w:rsidP="00ED2658">
      <w:pPr>
        <w:pStyle w:val="ListParagraph"/>
        <w:numPr>
          <w:ilvl w:val="0"/>
          <w:numId w:val="7"/>
        </w:numPr>
        <w:spacing w:after="0" w:line="240" w:lineRule="auto"/>
        <w:ind w:left="1701" w:hanging="425"/>
        <w:rPr>
          <w:bCs/>
          <w:iCs/>
          <w:sz w:val="21"/>
          <w:szCs w:val="21"/>
        </w:rPr>
      </w:pPr>
      <w:r w:rsidRPr="00B97C88">
        <w:rPr>
          <w:bCs/>
          <w:iCs/>
          <w:sz w:val="21"/>
          <w:szCs w:val="21"/>
        </w:rPr>
        <w:t>Robust reporting potential</w:t>
      </w:r>
    </w:p>
    <w:p w14:paraId="4F55C42B" w14:textId="0490E387" w:rsidR="00ED2658" w:rsidRPr="00B97C88" w:rsidRDefault="00ED2658" w:rsidP="00ED2658">
      <w:pPr>
        <w:pStyle w:val="ListParagraph"/>
        <w:numPr>
          <w:ilvl w:val="0"/>
          <w:numId w:val="7"/>
        </w:numPr>
        <w:spacing w:after="0" w:line="240" w:lineRule="auto"/>
        <w:ind w:left="1701" w:hanging="425"/>
        <w:rPr>
          <w:bCs/>
          <w:iCs/>
          <w:sz w:val="21"/>
          <w:szCs w:val="21"/>
        </w:rPr>
      </w:pPr>
      <w:r w:rsidRPr="00B97C88">
        <w:rPr>
          <w:bCs/>
          <w:iCs/>
          <w:sz w:val="21"/>
          <w:szCs w:val="21"/>
        </w:rPr>
        <w:t>Employees will be able to see time banks and better manage their schedules.</w:t>
      </w:r>
    </w:p>
    <w:p w14:paraId="45795D55" w14:textId="0E95D5ED" w:rsidR="00ED2658" w:rsidRPr="00B97C88" w:rsidRDefault="00ED2658" w:rsidP="00ED2658">
      <w:pPr>
        <w:pStyle w:val="ListParagraph"/>
        <w:numPr>
          <w:ilvl w:val="0"/>
          <w:numId w:val="7"/>
        </w:numPr>
        <w:spacing w:after="0" w:line="240" w:lineRule="auto"/>
        <w:ind w:left="1701" w:hanging="425"/>
        <w:rPr>
          <w:bCs/>
          <w:iCs/>
          <w:sz w:val="21"/>
          <w:szCs w:val="21"/>
        </w:rPr>
      </w:pPr>
      <w:r w:rsidRPr="00B97C88">
        <w:rPr>
          <w:bCs/>
          <w:iCs/>
          <w:sz w:val="21"/>
          <w:szCs w:val="21"/>
        </w:rPr>
        <w:t>Schedules can be viewed in “real time”</w:t>
      </w:r>
    </w:p>
    <w:p w14:paraId="22DB1860" w14:textId="0394DD6F" w:rsidR="00ED2658" w:rsidRPr="00B97C88" w:rsidRDefault="00ED2658" w:rsidP="00ED2658">
      <w:pPr>
        <w:pStyle w:val="ListParagraph"/>
        <w:numPr>
          <w:ilvl w:val="0"/>
          <w:numId w:val="7"/>
        </w:numPr>
        <w:spacing w:after="0" w:line="240" w:lineRule="auto"/>
        <w:ind w:left="1701" w:hanging="425"/>
        <w:rPr>
          <w:bCs/>
          <w:iCs/>
          <w:sz w:val="21"/>
          <w:szCs w:val="21"/>
        </w:rPr>
      </w:pPr>
      <w:r w:rsidRPr="00B97C88">
        <w:rPr>
          <w:bCs/>
          <w:iCs/>
          <w:sz w:val="21"/>
          <w:szCs w:val="21"/>
        </w:rPr>
        <w:t xml:space="preserve">Employees can view and print paystubs and T4s. </w:t>
      </w:r>
    </w:p>
    <w:p w14:paraId="6C13F245" w14:textId="3FF0B1D6" w:rsidR="00ED2658" w:rsidRPr="00B97C88" w:rsidRDefault="00517B98" w:rsidP="00ED2658">
      <w:pPr>
        <w:pStyle w:val="ListParagraph"/>
        <w:numPr>
          <w:ilvl w:val="0"/>
          <w:numId w:val="7"/>
        </w:numPr>
        <w:spacing w:after="0" w:line="240" w:lineRule="auto"/>
        <w:ind w:left="1701" w:hanging="425"/>
        <w:rPr>
          <w:bCs/>
          <w:iCs/>
          <w:sz w:val="21"/>
          <w:szCs w:val="21"/>
        </w:rPr>
      </w:pPr>
      <w:r>
        <w:rPr>
          <w:bCs/>
          <w:iCs/>
          <w:sz w:val="21"/>
          <w:szCs w:val="21"/>
        </w:rPr>
        <w:t xml:space="preserve">Implementation should reduce </w:t>
      </w:r>
      <w:r w:rsidR="004008E8">
        <w:rPr>
          <w:bCs/>
          <w:iCs/>
          <w:sz w:val="21"/>
          <w:szCs w:val="21"/>
        </w:rPr>
        <w:t xml:space="preserve">staff </w:t>
      </w:r>
      <w:r>
        <w:rPr>
          <w:bCs/>
          <w:iCs/>
          <w:sz w:val="21"/>
          <w:szCs w:val="21"/>
        </w:rPr>
        <w:t>payroll related questions</w:t>
      </w:r>
      <w:r w:rsidR="004008E8">
        <w:rPr>
          <w:bCs/>
          <w:iCs/>
          <w:sz w:val="21"/>
          <w:szCs w:val="21"/>
        </w:rPr>
        <w:t>.</w:t>
      </w:r>
    </w:p>
    <w:p w14:paraId="0C3A92BB" w14:textId="604F7A21" w:rsidR="00ED2658" w:rsidRPr="00B97C88" w:rsidRDefault="00ED2658" w:rsidP="00ED2658">
      <w:pPr>
        <w:pStyle w:val="ListParagraph"/>
        <w:numPr>
          <w:ilvl w:val="0"/>
          <w:numId w:val="7"/>
        </w:numPr>
        <w:spacing w:after="0" w:line="240" w:lineRule="auto"/>
        <w:ind w:left="1701" w:hanging="425"/>
        <w:rPr>
          <w:bCs/>
          <w:iCs/>
          <w:sz w:val="21"/>
          <w:szCs w:val="21"/>
        </w:rPr>
      </w:pPr>
      <w:r w:rsidRPr="00B97C88">
        <w:rPr>
          <w:bCs/>
          <w:iCs/>
          <w:sz w:val="21"/>
          <w:szCs w:val="21"/>
        </w:rPr>
        <w:t xml:space="preserve">We are </w:t>
      </w:r>
      <w:proofErr w:type="gramStart"/>
      <w:r w:rsidRPr="00B97C88">
        <w:rPr>
          <w:bCs/>
          <w:iCs/>
          <w:sz w:val="21"/>
          <w:szCs w:val="21"/>
        </w:rPr>
        <w:t>in the midst of</w:t>
      </w:r>
      <w:proofErr w:type="gramEnd"/>
      <w:r w:rsidRPr="00B97C88">
        <w:rPr>
          <w:bCs/>
          <w:iCs/>
          <w:sz w:val="21"/>
          <w:szCs w:val="21"/>
        </w:rPr>
        <w:t xml:space="preserve"> the testing phase.</w:t>
      </w:r>
    </w:p>
    <w:p w14:paraId="67B3DD42" w14:textId="25B90D3E" w:rsidR="00ED2658" w:rsidRPr="00B97C88" w:rsidRDefault="00ED2658" w:rsidP="00ED2658">
      <w:pPr>
        <w:spacing w:after="0" w:line="240" w:lineRule="auto"/>
        <w:rPr>
          <w:bCs/>
          <w:iCs/>
          <w:sz w:val="21"/>
          <w:szCs w:val="21"/>
        </w:rPr>
      </w:pPr>
    </w:p>
    <w:p w14:paraId="07A29F9C" w14:textId="1FABBCA1" w:rsidR="00ED2658" w:rsidRPr="00B97C88" w:rsidRDefault="00ED2658" w:rsidP="00ED2658">
      <w:pPr>
        <w:spacing w:after="0" w:line="240" w:lineRule="auto"/>
        <w:ind w:left="1276"/>
        <w:rPr>
          <w:bCs/>
          <w:iCs/>
          <w:sz w:val="21"/>
          <w:szCs w:val="21"/>
        </w:rPr>
      </w:pPr>
      <w:r w:rsidRPr="00B97C88">
        <w:rPr>
          <w:bCs/>
          <w:iCs/>
          <w:sz w:val="21"/>
          <w:szCs w:val="21"/>
        </w:rPr>
        <w:t xml:space="preserve">Reinhard noted that Avanti was part of the unprotected envelope of </w:t>
      </w:r>
      <w:r w:rsidR="004008E8">
        <w:rPr>
          <w:bCs/>
          <w:iCs/>
          <w:sz w:val="21"/>
          <w:szCs w:val="21"/>
        </w:rPr>
        <w:t>funding</w:t>
      </w:r>
      <w:r w:rsidRPr="00B97C88">
        <w:rPr>
          <w:bCs/>
          <w:iCs/>
          <w:sz w:val="21"/>
          <w:szCs w:val="21"/>
        </w:rPr>
        <w:t xml:space="preserve">. Project costs $40,000 over </w:t>
      </w:r>
      <w:r w:rsidR="00B97C88" w:rsidRPr="00B97C88">
        <w:rPr>
          <w:bCs/>
          <w:iCs/>
          <w:sz w:val="21"/>
          <w:szCs w:val="21"/>
        </w:rPr>
        <w:t>5-year</w:t>
      </w:r>
      <w:r w:rsidRPr="00B97C88">
        <w:rPr>
          <w:bCs/>
          <w:iCs/>
          <w:sz w:val="21"/>
          <w:szCs w:val="21"/>
        </w:rPr>
        <w:t xml:space="preserve"> term. Annual costs </w:t>
      </w:r>
      <w:r w:rsidR="00517B98">
        <w:rPr>
          <w:bCs/>
          <w:iCs/>
          <w:sz w:val="21"/>
          <w:szCs w:val="21"/>
        </w:rPr>
        <w:t xml:space="preserve">for licensing </w:t>
      </w:r>
      <w:r w:rsidR="004008E8">
        <w:rPr>
          <w:bCs/>
          <w:iCs/>
          <w:sz w:val="21"/>
          <w:szCs w:val="21"/>
        </w:rPr>
        <w:t>are</w:t>
      </w:r>
      <w:r w:rsidRPr="00B97C88">
        <w:rPr>
          <w:bCs/>
          <w:iCs/>
          <w:sz w:val="21"/>
          <w:szCs w:val="21"/>
        </w:rPr>
        <w:t xml:space="preserve"> $24,000. </w:t>
      </w:r>
      <w:r w:rsidR="000E3AD0" w:rsidRPr="00B97C88">
        <w:rPr>
          <w:bCs/>
          <w:iCs/>
          <w:sz w:val="21"/>
          <w:szCs w:val="21"/>
        </w:rPr>
        <w:t xml:space="preserve">Costs are part of next year’s budget. </w:t>
      </w:r>
    </w:p>
    <w:p w14:paraId="267B073B" w14:textId="77777777" w:rsidR="000E3AD0" w:rsidRPr="00B97C88" w:rsidRDefault="000E3AD0" w:rsidP="00ED2658">
      <w:pPr>
        <w:spacing w:after="0" w:line="240" w:lineRule="auto"/>
        <w:ind w:left="1276"/>
        <w:rPr>
          <w:bCs/>
          <w:iCs/>
          <w:sz w:val="21"/>
          <w:szCs w:val="21"/>
        </w:rPr>
      </w:pPr>
    </w:p>
    <w:p w14:paraId="6AF15E68" w14:textId="3BB2492D" w:rsidR="000E3AD0" w:rsidRPr="00B97C88" w:rsidRDefault="00517B98" w:rsidP="00ED2658">
      <w:pPr>
        <w:spacing w:after="0" w:line="240" w:lineRule="auto"/>
        <w:ind w:left="1276"/>
        <w:rPr>
          <w:bCs/>
          <w:iCs/>
          <w:sz w:val="21"/>
          <w:szCs w:val="21"/>
        </w:rPr>
      </w:pPr>
      <w:r>
        <w:rPr>
          <w:bCs/>
          <w:iCs/>
          <w:sz w:val="21"/>
          <w:szCs w:val="21"/>
        </w:rPr>
        <w:t>We are working closely with our d</w:t>
      </w:r>
      <w:r w:rsidR="000E3AD0" w:rsidRPr="00B97C88">
        <w:rPr>
          <w:bCs/>
          <w:iCs/>
          <w:sz w:val="21"/>
          <w:szCs w:val="21"/>
        </w:rPr>
        <w:t>edicated implementation consultant</w:t>
      </w:r>
      <w:r>
        <w:rPr>
          <w:bCs/>
          <w:iCs/>
          <w:sz w:val="21"/>
          <w:szCs w:val="21"/>
        </w:rPr>
        <w:t xml:space="preserve">. </w:t>
      </w:r>
      <w:r w:rsidR="000E3AD0" w:rsidRPr="00B97C88">
        <w:rPr>
          <w:bCs/>
          <w:iCs/>
          <w:sz w:val="21"/>
          <w:szCs w:val="21"/>
        </w:rPr>
        <w:t xml:space="preserve">NW resources and expertise is being acquired.  </w:t>
      </w:r>
    </w:p>
    <w:p w14:paraId="286F0AF8" w14:textId="77777777" w:rsidR="000E3AD0" w:rsidRPr="00B97C88" w:rsidRDefault="000E3AD0" w:rsidP="00ED2658">
      <w:pPr>
        <w:spacing w:after="0" w:line="240" w:lineRule="auto"/>
        <w:ind w:left="1276"/>
        <w:rPr>
          <w:bCs/>
          <w:iCs/>
          <w:sz w:val="21"/>
          <w:szCs w:val="21"/>
        </w:rPr>
      </w:pPr>
    </w:p>
    <w:p w14:paraId="14E09BB8" w14:textId="49F4C879" w:rsidR="000E3AD0" w:rsidRDefault="000E3AD0" w:rsidP="00ED2658">
      <w:pPr>
        <w:spacing w:after="0" w:line="240" w:lineRule="auto"/>
        <w:ind w:left="1276"/>
        <w:rPr>
          <w:bCs/>
          <w:iCs/>
          <w:sz w:val="21"/>
          <w:szCs w:val="21"/>
        </w:rPr>
      </w:pPr>
      <w:r w:rsidRPr="00B97C88">
        <w:rPr>
          <w:bCs/>
          <w:iCs/>
          <w:sz w:val="21"/>
          <w:szCs w:val="21"/>
        </w:rPr>
        <w:t xml:space="preserve">Avanti is not housed on our servers, but data does reside in Canada. </w:t>
      </w:r>
    </w:p>
    <w:p w14:paraId="528C1D49" w14:textId="77777777" w:rsidR="00B97C88" w:rsidRPr="00B97C88" w:rsidRDefault="00B97C88" w:rsidP="00ED2658">
      <w:pPr>
        <w:spacing w:after="0" w:line="240" w:lineRule="auto"/>
        <w:ind w:left="1276"/>
        <w:rPr>
          <w:bCs/>
          <w:iCs/>
          <w:sz w:val="21"/>
          <w:szCs w:val="21"/>
        </w:rPr>
      </w:pPr>
    </w:p>
    <w:p w14:paraId="712ED69A" w14:textId="77777777" w:rsidR="00B95415" w:rsidRPr="00B97C88" w:rsidRDefault="00B95415" w:rsidP="00B95415">
      <w:pPr>
        <w:spacing w:after="0" w:line="240" w:lineRule="auto"/>
        <w:rPr>
          <w:bCs/>
          <w:iCs/>
          <w:sz w:val="21"/>
          <w:szCs w:val="21"/>
        </w:rPr>
      </w:pPr>
    </w:p>
    <w:p w14:paraId="15822822" w14:textId="77777777" w:rsidR="00B95415" w:rsidRDefault="00B95415" w:rsidP="00B95415">
      <w:pPr>
        <w:spacing w:after="0" w:line="240" w:lineRule="auto"/>
        <w:rPr>
          <w:bCs/>
          <w:iCs/>
          <w:sz w:val="21"/>
          <w:szCs w:val="21"/>
        </w:rPr>
      </w:pPr>
    </w:p>
    <w:p w14:paraId="317F9739" w14:textId="77777777" w:rsidR="00E30DFD" w:rsidRDefault="00E30DFD" w:rsidP="00B95415">
      <w:pPr>
        <w:spacing w:after="0" w:line="240" w:lineRule="auto"/>
        <w:rPr>
          <w:bCs/>
          <w:iCs/>
          <w:sz w:val="21"/>
          <w:szCs w:val="21"/>
        </w:rPr>
      </w:pPr>
    </w:p>
    <w:p w14:paraId="5850850E" w14:textId="77777777" w:rsidR="00E30DFD" w:rsidRPr="00B97C88" w:rsidRDefault="00E30DFD" w:rsidP="00B95415">
      <w:pPr>
        <w:spacing w:after="0" w:line="240" w:lineRule="auto"/>
        <w:rPr>
          <w:bCs/>
          <w:iCs/>
          <w:sz w:val="21"/>
          <w:szCs w:val="21"/>
        </w:rPr>
      </w:pPr>
    </w:p>
    <w:p w14:paraId="66456BC8" w14:textId="77777777" w:rsidR="00B95415" w:rsidRPr="00B97C88" w:rsidRDefault="00B95415" w:rsidP="00B95415">
      <w:pPr>
        <w:spacing w:after="0" w:line="240" w:lineRule="auto"/>
        <w:rPr>
          <w:bCs/>
          <w:iCs/>
          <w:sz w:val="21"/>
          <w:szCs w:val="21"/>
        </w:rPr>
      </w:pPr>
    </w:p>
    <w:p w14:paraId="4001F346" w14:textId="77777777" w:rsidR="00027017" w:rsidRDefault="00027017" w:rsidP="00D02077">
      <w:pPr>
        <w:spacing w:after="0" w:line="240" w:lineRule="auto"/>
        <w:rPr>
          <w:bCs/>
          <w:iCs/>
          <w:sz w:val="21"/>
          <w:szCs w:val="21"/>
        </w:rPr>
      </w:pPr>
    </w:p>
    <w:p w14:paraId="4C4432E8" w14:textId="77777777" w:rsidR="00517B98" w:rsidRDefault="00517B98" w:rsidP="00D02077">
      <w:pPr>
        <w:spacing w:after="0" w:line="240" w:lineRule="auto"/>
        <w:rPr>
          <w:bCs/>
          <w:iCs/>
          <w:sz w:val="21"/>
          <w:szCs w:val="21"/>
        </w:rPr>
      </w:pPr>
    </w:p>
    <w:p w14:paraId="168350B6" w14:textId="77777777" w:rsidR="00517B98" w:rsidRDefault="00517B98" w:rsidP="00D02077">
      <w:pPr>
        <w:spacing w:after="0" w:line="240" w:lineRule="auto"/>
        <w:rPr>
          <w:bCs/>
          <w:iCs/>
          <w:sz w:val="21"/>
          <w:szCs w:val="21"/>
        </w:rPr>
      </w:pPr>
    </w:p>
    <w:p w14:paraId="37C5D283" w14:textId="77777777" w:rsidR="00517B98" w:rsidRPr="00B97C88" w:rsidRDefault="00517B98" w:rsidP="00D02077">
      <w:pPr>
        <w:spacing w:after="0" w:line="240" w:lineRule="auto"/>
        <w:rPr>
          <w:bCs/>
          <w:iCs/>
          <w:sz w:val="21"/>
          <w:szCs w:val="21"/>
        </w:rPr>
      </w:pPr>
    </w:p>
    <w:p w14:paraId="1C0DDCBF" w14:textId="1DB02B39" w:rsidR="00542B50" w:rsidRPr="00B97C88" w:rsidRDefault="00EC3D32" w:rsidP="00C615AB">
      <w:pPr>
        <w:pStyle w:val="ListParagraph"/>
        <w:numPr>
          <w:ilvl w:val="0"/>
          <w:numId w:val="1"/>
        </w:numPr>
        <w:spacing w:after="0" w:line="240" w:lineRule="auto"/>
        <w:ind w:left="567" w:hanging="567"/>
        <w:rPr>
          <w:b/>
          <w:sz w:val="21"/>
          <w:szCs w:val="21"/>
          <w:u w:val="single"/>
        </w:rPr>
      </w:pPr>
      <w:r w:rsidRPr="00B97C88">
        <w:rPr>
          <w:b/>
          <w:sz w:val="21"/>
          <w:szCs w:val="21"/>
          <w:u w:val="single"/>
        </w:rPr>
        <w:t>New Business</w:t>
      </w:r>
    </w:p>
    <w:p w14:paraId="3AE401BE" w14:textId="77777777" w:rsidR="00542B50" w:rsidRPr="00B97C88" w:rsidRDefault="00542B50" w:rsidP="00542B50">
      <w:pPr>
        <w:pStyle w:val="ListParagraph"/>
        <w:spacing w:after="0" w:line="240" w:lineRule="auto"/>
        <w:ind w:left="567"/>
        <w:rPr>
          <w:b/>
          <w:sz w:val="21"/>
          <w:szCs w:val="21"/>
          <w:u w:val="single"/>
        </w:rPr>
      </w:pPr>
    </w:p>
    <w:p w14:paraId="7CB99769" w14:textId="213D8915" w:rsidR="00542B50" w:rsidRPr="00B97C88" w:rsidRDefault="00EC3D32" w:rsidP="00FB4990">
      <w:pPr>
        <w:pStyle w:val="ListParagraph"/>
        <w:numPr>
          <w:ilvl w:val="1"/>
          <w:numId w:val="1"/>
        </w:numPr>
        <w:spacing w:after="0" w:line="240" w:lineRule="auto"/>
        <w:ind w:left="1134" w:hanging="567"/>
        <w:rPr>
          <w:b/>
          <w:bCs/>
          <w:sz w:val="21"/>
          <w:szCs w:val="21"/>
        </w:rPr>
      </w:pPr>
      <w:r w:rsidRPr="00B97C88">
        <w:rPr>
          <w:b/>
          <w:sz w:val="21"/>
          <w:szCs w:val="21"/>
        </w:rPr>
        <w:t>Accreditation Self-Assessment Results (Tasha Ross)</w:t>
      </w:r>
    </w:p>
    <w:p w14:paraId="0B8A80AF" w14:textId="77777777" w:rsidR="00AB745E" w:rsidRPr="00B97C88" w:rsidRDefault="00AB745E" w:rsidP="00AB745E">
      <w:pPr>
        <w:pStyle w:val="ListParagraph"/>
        <w:spacing w:after="0" w:line="240" w:lineRule="auto"/>
        <w:ind w:left="1437"/>
        <w:rPr>
          <w:b/>
          <w:bCs/>
          <w:sz w:val="21"/>
          <w:szCs w:val="21"/>
        </w:rPr>
      </w:pPr>
    </w:p>
    <w:p w14:paraId="2633A338" w14:textId="70F3767D" w:rsidR="00542B50" w:rsidRPr="00B97C88" w:rsidRDefault="00EC3D32" w:rsidP="00EC3D32">
      <w:pPr>
        <w:pStyle w:val="ListParagraph"/>
        <w:numPr>
          <w:ilvl w:val="0"/>
          <w:numId w:val="11"/>
        </w:numPr>
        <w:spacing w:after="0" w:line="240" w:lineRule="auto"/>
        <w:ind w:left="1701" w:hanging="425"/>
        <w:rPr>
          <w:b/>
          <w:sz w:val="21"/>
          <w:szCs w:val="21"/>
          <w:u w:val="single"/>
        </w:rPr>
      </w:pPr>
      <w:r w:rsidRPr="00B97C88">
        <w:rPr>
          <w:bCs/>
          <w:sz w:val="21"/>
          <w:szCs w:val="21"/>
        </w:rPr>
        <w:t xml:space="preserve">Tasha circulated assessment results. </w:t>
      </w:r>
    </w:p>
    <w:p w14:paraId="5C520790" w14:textId="48B17A82" w:rsidR="00EC3D32" w:rsidRPr="00B97C88" w:rsidRDefault="004008E8" w:rsidP="00EC3D32">
      <w:pPr>
        <w:pStyle w:val="ListParagraph"/>
        <w:numPr>
          <w:ilvl w:val="0"/>
          <w:numId w:val="11"/>
        </w:numPr>
        <w:spacing w:after="0" w:line="240" w:lineRule="auto"/>
        <w:ind w:left="1701" w:hanging="425"/>
        <w:rPr>
          <w:b/>
          <w:sz w:val="21"/>
          <w:szCs w:val="21"/>
          <w:u w:val="single"/>
        </w:rPr>
      </w:pPr>
      <w:r>
        <w:rPr>
          <w:bCs/>
          <w:sz w:val="21"/>
          <w:szCs w:val="21"/>
        </w:rPr>
        <w:t xml:space="preserve">Each question received 1 negative response. </w:t>
      </w:r>
      <w:r w:rsidR="00EC3D32" w:rsidRPr="00B97C88">
        <w:rPr>
          <w:bCs/>
          <w:sz w:val="21"/>
          <w:szCs w:val="21"/>
        </w:rPr>
        <w:t xml:space="preserve">It may be possible that the incorrect box was selected when completing the assessment. The negative responses were in areas that we have done significant work to make improvements. </w:t>
      </w:r>
    </w:p>
    <w:p w14:paraId="3E04B040" w14:textId="5BB5A770" w:rsidR="00EC3D32" w:rsidRPr="00B97C88" w:rsidRDefault="00EC3D32" w:rsidP="00EC3D32">
      <w:pPr>
        <w:pStyle w:val="ListParagraph"/>
        <w:numPr>
          <w:ilvl w:val="0"/>
          <w:numId w:val="11"/>
        </w:numPr>
        <w:spacing w:after="0" w:line="240" w:lineRule="auto"/>
        <w:ind w:left="1701" w:hanging="425"/>
        <w:rPr>
          <w:b/>
          <w:sz w:val="21"/>
          <w:szCs w:val="21"/>
          <w:u w:val="single"/>
        </w:rPr>
      </w:pPr>
      <w:r w:rsidRPr="00B97C88">
        <w:rPr>
          <w:bCs/>
          <w:sz w:val="21"/>
          <w:szCs w:val="21"/>
        </w:rPr>
        <w:t xml:space="preserve">Items in “red” are included in the action plan. </w:t>
      </w:r>
    </w:p>
    <w:p w14:paraId="4DF4EF9B" w14:textId="447DE2EC" w:rsidR="00EC3D32" w:rsidRPr="00B97C88" w:rsidRDefault="00EC3D32" w:rsidP="00EC3D32">
      <w:pPr>
        <w:pStyle w:val="ListParagraph"/>
        <w:numPr>
          <w:ilvl w:val="0"/>
          <w:numId w:val="11"/>
        </w:numPr>
        <w:spacing w:after="0" w:line="240" w:lineRule="auto"/>
        <w:ind w:left="1701" w:hanging="425"/>
        <w:rPr>
          <w:b/>
          <w:sz w:val="21"/>
          <w:szCs w:val="21"/>
          <w:u w:val="single"/>
        </w:rPr>
      </w:pPr>
      <w:r w:rsidRPr="00B97C88">
        <w:rPr>
          <w:bCs/>
          <w:sz w:val="21"/>
          <w:szCs w:val="21"/>
        </w:rPr>
        <w:t>Edu</w:t>
      </w:r>
      <w:r w:rsidR="004008E8">
        <w:rPr>
          <w:bCs/>
          <w:sz w:val="21"/>
          <w:szCs w:val="21"/>
        </w:rPr>
        <w:t>cation</w:t>
      </w:r>
      <w:r w:rsidRPr="00B97C88">
        <w:rPr>
          <w:bCs/>
          <w:sz w:val="21"/>
          <w:szCs w:val="21"/>
        </w:rPr>
        <w:t xml:space="preserve"> from our Information Technology team will be added to the </w:t>
      </w:r>
      <w:r w:rsidR="00517B98">
        <w:rPr>
          <w:bCs/>
          <w:sz w:val="21"/>
          <w:szCs w:val="21"/>
        </w:rPr>
        <w:t>e</w:t>
      </w:r>
      <w:r w:rsidRPr="00B97C88">
        <w:rPr>
          <w:bCs/>
          <w:sz w:val="21"/>
          <w:szCs w:val="21"/>
        </w:rPr>
        <w:t>ducation schedule.</w:t>
      </w:r>
    </w:p>
    <w:p w14:paraId="315F659E" w14:textId="55D402F9" w:rsidR="00EC3D32" w:rsidRPr="00B97C88" w:rsidRDefault="00EC3D32" w:rsidP="00EC3D32">
      <w:pPr>
        <w:pStyle w:val="ListParagraph"/>
        <w:numPr>
          <w:ilvl w:val="0"/>
          <w:numId w:val="11"/>
        </w:numPr>
        <w:spacing w:after="0" w:line="240" w:lineRule="auto"/>
        <w:ind w:left="1701" w:hanging="425"/>
        <w:rPr>
          <w:b/>
          <w:sz w:val="21"/>
          <w:szCs w:val="21"/>
          <w:u w:val="single"/>
        </w:rPr>
      </w:pPr>
      <w:r w:rsidRPr="00B97C88">
        <w:rPr>
          <w:bCs/>
          <w:sz w:val="21"/>
          <w:szCs w:val="21"/>
        </w:rPr>
        <w:t xml:space="preserve">There has been some turnover in Board members. A </w:t>
      </w:r>
      <w:r w:rsidR="004008E8">
        <w:rPr>
          <w:bCs/>
          <w:sz w:val="21"/>
          <w:szCs w:val="21"/>
        </w:rPr>
        <w:t xml:space="preserve">detailed </w:t>
      </w:r>
      <w:r w:rsidRPr="00B97C88">
        <w:rPr>
          <w:bCs/>
          <w:sz w:val="21"/>
          <w:szCs w:val="21"/>
        </w:rPr>
        <w:t xml:space="preserve">presentation of the scorecard may be beneficial. </w:t>
      </w:r>
    </w:p>
    <w:p w14:paraId="0C7E7AFE" w14:textId="0B653D5A" w:rsidR="00EC3D32" w:rsidRPr="00B97C88" w:rsidRDefault="00986CAA" w:rsidP="00EC3D32">
      <w:pPr>
        <w:pStyle w:val="ListParagraph"/>
        <w:numPr>
          <w:ilvl w:val="0"/>
          <w:numId w:val="11"/>
        </w:numPr>
        <w:spacing w:after="0" w:line="240" w:lineRule="auto"/>
        <w:ind w:left="1701" w:hanging="425"/>
        <w:rPr>
          <w:b/>
          <w:sz w:val="21"/>
          <w:szCs w:val="21"/>
          <w:u w:val="single"/>
        </w:rPr>
      </w:pPr>
      <w:r>
        <w:rPr>
          <w:bCs/>
          <w:sz w:val="21"/>
          <w:szCs w:val="21"/>
        </w:rPr>
        <w:t xml:space="preserve">Board </w:t>
      </w:r>
      <w:r w:rsidR="003D6253">
        <w:rPr>
          <w:bCs/>
          <w:sz w:val="21"/>
          <w:szCs w:val="21"/>
        </w:rPr>
        <w:t>Orientation process</w:t>
      </w:r>
      <w:r>
        <w:rPr>
          <w:bCs/>
          <w:sz w:val="21"/>
          <w:szCs w:val="21"/>
        </w:rPr>
        <w:t xml:space="preserve"> may require improvements. </w:t>
      </w:r>
      <w:r w:rsidR="001A47A8" w:rsidRPr="00B97C88">
        <w:rPr>
          <w:bCs/>
          <w:sz w:val="21"/>
          <w:szCs w:val="21"/>
        </w:rPr>
        <w:t xml:space="preserve">New Board members receive an orientation from the Board Chair and the Orientation Package is on the Board portal section of the SV website. </w:t>
      </w:r>
    </w:p>
    <w:p w14:paraId="0DDE8E21" w14:textId="0F30097B" w:rsidR="001A47A8" w:rsidRPr="00B97C88" w:rsidRDefault="001A47A8" w:rsidP="001A47A8">
      <w:pPr>
        <w:pStyle w:val="ListParagraph"/>
        <w:spacing w:after="0" w:line="240" w:lineRule="auto"/>
        <w:ind w:left="1701"/>
        <w:rPr>
          <w:b/>
          <w:sz w:val="21"/>
          <w:szCs w:val="21"/>
          <w:u w:val="single"/>
        </w:rPr>
      </w:pPr>
      <w:r w:rsidRPr="00B97C88">
        <w:rPr>
          <w:bCs/>
          <w:sz w:val="21"/>
          <w:szCs w:val="21"/>
        </w:rPr>
        <w:t xml:space="preserve">NW has an annual evaluation of the functioning of the Board. Tasha will add to the action plan and incorporate the same evaluation process </w:t>
      </w:r>
      <w:r w:rsidR="003D6253">
        <w:rPr>
          <w:bCs/>
          <w:sz w:val="21"/>
          <w:szCs w:val="21"/>
        </w:rPr>
        <w:t>for SV.</w:t>
      </w:r>
      <w:r w:rsidRPr="00B97C88">
        <w:rPr>
          <w:bCs/>
          <w:sz w:val="21"/>
          <w:szCs w:val="21"/>
        </w:rPr>
        <w:t xml:space="preserve"> </w:t>
      </w:r>
    </w:p>
    <w:p w14:paraId="518A7145" w14:textId="77777777" w:rsidR="00703DE8" w:rsidRPr="00B97C88" w:rsidRDefault="00703DE8" w:rsidP="000B1D94">
      <w:pPr>
        <w:spacing w:after="0" w:line="240" w:lineRule="auto"/>
        <w:rPr>
          <w:b/>
          <w:sz w:val="21"/>
          <w:szCs w:val="21"/>
          <w:u w:val="single"/>
        </w:rPr>
      </w:pPr>
    </w:p>
    <w:p w14:paraId="3F6B984E" w14:textId="72831592" w:rsidR="00542B50" w:rsidRPr="00B97C88" w:rsidRDefault="001A47A8" w:rsidP="00C615AB">
      <w:pPr>
        <w:pStyle w:val="ListParagraph"/>
        <w:numPr>
          <w:ilvl w:val="0"/>
          <w:numId w:val="1"/>
        </w:numPr>
        <w:spacing w:after="0" w:line="240" w:lineRule="auto"/>
        <w:ind w:left="567" w:hanging="567"/>
        <w:rPr>
          <w:b/>
          <w:sz w:val="21"/>
          <w:szCs w:val="21"/>
          <w:u w:val="single"/>
        </w:rPr>
      </w:pPr>
      <w:r w:rsidRPr="00B97C88">
        <w:rPr>
          <w:b/>
          <w:sz w:val="21"/>
          <w:szCs w:val="21"/>
          <w:u w:val="single"/>
        </w:rPr>
        <w:t>Financial Monitoring</w:t>
      </w:r>
    </w:p>
    <w:p w14:paraId="19353E64" w14:textId="77777777" w:rsidR="00ED74D8" w:rsidRPr="00B97C88" w:rsidRDefault="00ED74D8" w:rsidP="00ED74D8">
      <w:pPr>
        <w:pStyle w:val="ListParagraph"/>
        <w:spacing w:after="0" w:line="240" w:lineRule="auto"/>
        <w:ind w:left="567"/>
        <w:rPr>
          <w:b/>
          <w:sz w:val="21"/>
          <w:szCs w:val="21"/>
          <w:u w:val="single"/>
        </w:rPr>
      </w:pPr>
    </w:p>
    <w:p w14:paraId="6C96E832" w14:textId="26FCA831" w:rsidR="00ED74D8" w:rsidRPr="00B97C88" w:rsidRDefault="001A47A8" w:rsidP="00FB4990">
      <w:pPr>
        <w:pStyle w:val="ListParagraph"/>
        <w:numPr>
          <w:ilvl w:val="1"/>
          <w:numId w:val="1"/>
        </w:numPr>
        <w:spacing w:after="0" w:line="240" w:lineRule="auto"/>
        <w:ind w:left="1134" w:hanging="567"/>
        <w:rPr>
          <w:b/>
          <w:sz w:val="21"/>
          <w:szCs w:val="21"/>
        </w:rPr>
      </w:pPr>
      <w:r w:rsidRPr="00B97C88">
        <w:rPr>
          <w:b/>
          <w:sz w:val="21"/>
          <w:szCs w:val="21"/>
        </w:rPr>
        <w:t xml:space="preserve">Auditors </w:t>
      </w:r>
    </w:p>
    <w:p w14:paraId="19212A15" w14:textId="58EEF724" w:rsidR="001A47A8" w:rsidRPr="00B97C88" w:rsidRDefault="001A47A8" w:rsidP="001A47A8">
      <w:pPr>
        <w:spacing w:after="0" w:line="240" w:lineRule="auto"/>
        <w:rPr>
          <w:b/>
          <w:sz w:val="21"/>
          <w:szCs w:val="21"/>
        </w:rPr>
      </w:pPr>
    </w:p>
    <w:p w14:paraId="33A167ED" w14:textId="0C9F96B2" w:rsidR="001A47A8" w:rsidRPr="00B97C88" w:rsidRDefault="002B38D5" w:rsidP="001A47A8">
      <w:pPr>
        <w:spacing w:after="0" w:line="240" w:lineRule="auto"/>
        <w:ind w:left="1134"/>
        <w:rPr>
          <w:b/>
          <w:i/>
          <w:iCs/>
          <w:sz w:val="21"/>
          <w:szCs w:val="21"/>
        </w:rPr>
      </w:pPr>
      <w:r w:rsidRPr="00B97C88">
        <w:rPr>
          <w:b/>
          <w:i/>
          <w:iCs/>
          <w:sz w:val="21"/>
          <w:szCs w:val="21"/>
        </w:rPr>
        <w:t>Andrea Wilkie and Courtney Grantham, Baker Tilly presented the audit report.</w:t>
      </w:r>
    </w:p>
    <w:p w14:paraId="06B71570" w14:textId="16D6FA7A" w:rsidR="004B388A" w:rsidRPr="00B97C88" w:rsidRDefault="004B388A" w:rsidP="001A47A8">
      <w:pPr>
        <w:pStyle w:val="ListParagraph"/>
        <w:numPr>
          <w:ilvl w:val="0"/>
          <w:numId w:val="11"/>
        </w:numPr>
        <w:spacing w:after="0" w:line="240" w:lineRule="auto"/>
        <w:ind w:left="1701" w:hanging="425"/>
        <w:rPr>
          <w:b/>
          <w:sz w:val="21"/>
          <w:szCs w:val="21"/>
        </w:rPr>
      </w:pPr>
      <w:r w:rsidRPr="00B97C88">
        <w:rPr>
          <w:bCs/>
          <w:sz w:val="21"/>
          <w:szCs w:val="21"/>
        </w:rPr>
        <w:t xml:space="preserve">Audit approach will be the same as in previous years. </w:t>
      </w:r>
    </w:p>
    <w:p w14:paraId="05EBF226" w14:textId="59394FCB" w:rsidR="00ED74D8" w:rsidRPr="00B97C88" w:rsidRDefault="002B38D5" w:rsidP="001A47A8">
      <w:pPr>
        <w:pStyle w:val="ListParagraph"/>
        <w:numPr>
          <w:ilvl w:val="0"/>
          <w:numId w:val="11"/>
        </w:numPr>
        <w:spacing w:after="0" w:line="240" w:lineRule="auto"/>
        <w:ind w:left="1701" w:hanging="425"/>
        <w:rPr>
          <w:b/>
          <w:sz w:val="21"/>
          <w:szCs w:val="21"/>
        </w:rPr>
      </w:pPr>
      <w:r w:rsidRPr="00B97C88">
        <w:rPr>
          <w:bCs/>
          <w:sz w:val="21"/>
          <w:szCs w:val="21"/>
        </w:rPr>
        <w:t>No changes to accounting standards or practices.</w:t>
      </w:r>
    </w:p>
    <w:p w14:paraId="3FB11384" w14:textId="6F2B3083" w:rsidR="002B38D5" w:rsidRPr="00B97C88" w:rsidRDefault="002B38D5" w:rsidP="001A47A8">
      <w:pPr>
        <w:pStyle w:val="ListParagraph"/>
        <w:numPr>
          <w:ilvl w:val="0"/>
          <w:numId w:val="11"/>
        </w:numPr>
        <w:spacing w:after="0" w:line="240" w:lineRule="auto"/>
        <w:ind w:left="1701" w:hanging="425"/>
        <w:rPr>
          <w:b/>
          <w:sz w:val="21"/>
          <w:szCs w:val="21"/>
        </w:rPr>
      </w:pPr>
      <w:r w:rsidRPr="00B97C88">
        <w:rPr>
          <w:bCs/>
          <w:sz w:val="21"/>
          <w:szCs w:val="21"/>
        </w:rPr>
        <w:t>Proposing 2.5 % materiality of total expenses. Consistent with 2024</w:t>
      </w:r>
    </w:p>
    <w:p w14:paraId="532323C3" w14:textId="1DE0C4CF" w:rsidR="004B388A" w:rsidRPr="00B97C88" w:rsidRDefault="004B388A" w:rsidP="004B388A">
      <w:pPr>
        <w:pStyle w:val="ListParagraph"/>
        <w:numPr>
          <w:ilvl w:val="0"/>
          <w:numId w:val="11"/>
        </w:numPr>
        <w:spacing w:after="0" w:line="240" w:lineRule="auto"/>
        <w:ind w:left="1701" w:hanging="425"/>
        <w:rPr>
          <w:b/>
          <w:sz w:val="21"/>
          <w:szCs w:val="21"/>
        </w:rPr>
      </w:pPr>
      <w:r w:rsidRPr="00B97C88">
        <w:rPr>
          <w:bCs/>
          <w:sz w:val="21"/>
          <w:szCs w:val="21"/>
        </w:rPr>
        <w:t xml:space="preserve">Areas of audit emphasis will be revenue, deferred revenue, payroll, resident trust accounts, and related party transactions. Expanded definition of related parties is an area of change. </w:t>
      </w:r>
      <w:r w:rsidR="003D6253">
        <w:rPr>
          <w:bCs/>
          <w:sz w:val="21"/>
          <w:szCs w:val="21"/>
        </w:rPr>
        <w:t>The Board may be asked to provide</w:t>
      </w:r>
      <w:r w:rsidRPr="00B97C88">
        <w:rPr>
          <w:bCs/>
          <w:sz w:val="21"/>
          <w:szCs w:val="21"/>
        </w:rPr>
        <w:t xml:space="preserve"> names of extended family members. It will be up to the Board if they wish to disclose this information during the audit. </w:t>
      </w:r>
    </w:p>
    <w:p w14:paraId="464AACD7" w14:textId="4E232A99" w:rsidR="002B38D5" w:rsidRPr="00B97C88" w:rsidRDefault="002B38D5" w:rsidP="001A47A8">
      <w:pPr>
        <w:pStyle w:val="ListParagraph"/>
        <w:numPr>
          <w:ilvl w:val="0"/>
          <w:numId w:val="11"/>
        </w:numPr>
        <w:spacing w:after="0" w:line="240" w:lineRule="auto"/>
        <w:ind w:left="1701" w:hanging="425"/>
        <w:rPr>
          <w:b/>
          <w:sz w:val="21"/>
          <w:szCs w:val="21"/>
        </w:rPr>
      </w:pPr>
      <w:r w:rsidRPr="00B97C88">
        <w:rPr>
          <w:bCs/>
          <w:sz w:val="21"/>
          <w:szCs w:val="21"/>
        </w:rPr>
        <w:t xml:space="preserve">Audit fees will remain </w:t>
      </w:r>
      <w:proofErr w:type="gramStart"/>
      <w:r w:rsidRPr="00B97C88">
        <w:rPr>
          <w:bCs/>
          <w:sz w:val="21"/>
          <w:szCs w:val="21"/>
        </w:rPr>
        <w:t>similar to</w:t>
      </w:r>
      <w:proofErr w:type="gramEnd"/>
      <w:r w:rsidRPr="00B97C88">
        <w:rPr>
          <w:bCs/>
          <w:sz w:val="21"/>
          <w:szCs w:val="21"/>
        </w:rPr>
        <w:t xml:space="preserve"> last year. Between $19,500-21,400. Last year’s fees were $19,800.</w:t>
      </w:r>
    </w:p>
    <w:p w14:paraId="6D55599E" w14:textId="4A202881" w:rsidR="002B38D5" w:rsidRPr="00B97C88" w:rsidRDefault="002B38D5" w:rsidP="001A47A8">
      <w:pPr>
        <w:pStyle w:val="ListParagraph"/>
        <w:numPr>
          <w:ilvl w:val="0"/>
          <w:numId w:val="11"/>
        </w:numPr>
        <w:spacing w:after="0" w:line="240" w:lineRule="auto"/>
        <w:ind w:left="1701" w:hanging="425"/>
        <w:rPr>
          <w:b/>
          <w:sz w:val="21"/>
          <w:szCs w:val="21"/>
        </w:rPr>
      </w:pPr>
      <w:r w:rsidRPr="00B97C88">
        <w:rPr>
          <w:bCs/>
          <w:sz w:val="21"/>
          <w:szCs w:val="21"/>
        </w:rPr>
        <w:t xml:space="preserve">Second year doing the special report for the protected and unprotected envelopes of funding. </w:t>
      </w:r>
    </w:p>
    <w:p w14:paraId="64D00B5F" w14:textId="370D16AC" w:rsidR="001D41F1" w:rsidRPr="00B97C88" w:rsidRDefault="00986CAA" w:rsidP="001D41F1">
      <w:pPr>
        <w:pStyle w:val="ListParagraph"/>
        <w:numPr>
          <w:ilvl w:val="0"/>
          <w:numId w:val="11"/>
        </w:numPr>
        <w:spacing w:after="0" w:line="240" w:lineRule="auto"/>
        <w:ind w:left="1701" w:hanging="425"/>
        <w:rPr>
          <w:b/>
          <w:sz w:val="21"/>
          <w:szCs w:val="21"/>
        </w:rPr>
      </w:pPr>
      <w:r>
        <w:rPr>
          <w:bCs/>
          <w:sz w:val="21"/>
          <w:szCs w:val="21"/>
        </w:rPr>
        <w:t>New build construction</w:t>
      </w:r>
      <w:r w:rsidR="001D41F1" w:rsidRPr="00B97C88">
        <w:rPr>
          <w:bCs/>
          <w:sz w:val="21"/>
          <w:szCs w:val="21"/>
        </w:rPr>
        <w:t xml:space="preserve"> may result in extra audit work and fe</w:t>
      </w:r>
      <w:r w:rsidR="00A8121A" w:rsidRPr="00B97C88">
        <w:rPr>
          <w:bCs/>
          <w:sz w:val="21"/>
          <w:szCs w:val="21"/>
        </w:rPr>
        <w:t>e</w:t>
      </w:r>
      <w:r w:rsidR="001D41F1" w:rsidRPr="00B97C88">
        <w:rPr>
          <w:bCs/>
          <w:sz w:val="21"/>
          <w:szCs w:val="21"/>
        </w:rPr>
        <w:t xml:space="preserve">s. Baker Tilly will </w:t>
      </w:r>
      <w:r w:rsidR="003D6253">
        <w:rPr>
          <w:bCs/>
          <w:sz w:val="21"/>
          <w:szCs w:val="21"/>
        </w:rPr>
        <w:t xml:space="preserve">notify </w:t>
      </w:r>
      <w:r w:rsidR="001D41F1" w:rsidRPr="00B97C88">
        <w:rPr>
          <w:bCs/>
          <w:sz w:val="21"/>
          <w:szCs w:val="21"/>
        </w:rPr>
        <w:t xml:space="preserve">us if </w:t>
      </w:r>
      <w:r w:rsidR="003D6253">
        <w:rPr>
          <w:bCs/>
          <w:sz w:val="21"/>
          <w:szCs w:val="21"/>
        </w:rPr>
        <w:t>extra fees are necessary.</w:t>
      </w:r>
    </w:p>
    <w:p w14:paraId="217848FD" w14:textId="2E37188C" w:rsidR="002B38D5" w:rsidRPr="00B97C88" w:rsidRDefault="00BE7E28" w:rsidP="001A47A8">
      <w:pPr>
        <w:pStyle w:val="ListParagraph"/>
        <w:numPr>
          <w:ilvl w:val="0"/>
          <w:numId w:val="11"/>
        </w:numPr>
        <w:spacing w:after="0" w:line="240" w:lineRule="auto"/>
        <w:ind w:left="1701" w:hanging="425"/>
        <w:rPr>
          <w:b/>
          <w:sz w:val="21"/>
          <w:szCs w:val="21"/>
        </w:rPr>
      </w:pPr>
      <w:r w:rsidRPr="00B97C88">
        <w:rPr>
          <w:bCs/>
          <w:sz w:val="21"/>
          <w:szCs w:val="21"/>
        </w:rPr>
        <w:t>Year</w:t>
      </w:r>
      <w:r w:rsidR="005F2F7D" w:rsidRPr="00B97C88">
        <w:rPr>
          <w:bCs/>
          <w:sz w:val="21"/>
          <w:szCs w:val="21"/>
        </w:rPr>
        <w:t>-end field work starts on May 5</w:t>
      </w:r>
      <w:r w:rsidR="005F2F7D" w:rsidRPr="003D6253">
        <w:rPr>
          <w:bCs/>
          <w:sz w:val="21"/>
          <w:szCs w:val="21"/>
          <w:vertAlign w:val="superscript"/>
        </w:rPr>
        <w:t>th</w:t>
      </w:r>
      <w:proofErr w:type="gramStart"/>
      <w:r w:rsidR="003D6253">
        <w:rPr>
          <w:bCs/>
          <w:sz w:val="21"/>
          <w:szCs w:val="21"/>
        </w:rPr>
        <w:t xml:space="preserve"> 2025</w:t>
      </w:r>
      <w:proofErr w:type="gramEnd"/>
      <w:r w:rsidR="003D6253">
        <w:rPr>
          <w:bCs/>
          <w:sz w:val="21"/>
          <w:szCs w:val="21"/>
        </w:rPr>
        <w:t>.</w:t>
      </w:r>
      <w:r w:rsidR="005F2F7D" w:rsidRPr="00B97C88">
        <w:rPr>
          <w:bCs/>
          <w:sz w:val="21"/>
          <w:szCs w:val="21"/>
        </w:rPr>
        <w:t xml:space="preserve"> </w:t>
      </w:r>
      <w:r w:rsidR="003D6253">
        <w:rPr>
          <w:bCs/>
          <w:sz w:val="21"/>
          <w:szCs w:val="21"/>
        </w:rPr>
        <w:t>Work can be done</w:t>
      </w:r>
      <w:r w:rsidR="004B388A" w:rsidRPr="00B97C88">
        <w:rPr>
          <w:bCs/>
          <w:sz w:val="21"/>
          <w:szCs w:val="21"/>
        </w:rPr>
        <w:t xml:space="preserve"> remotely, </w:t>
      </w:r>
      <w:r w:rsidR="00986CAA">
        <w:rPr>
          <w:bCs/>
          <w:sz w:val="21"/>
          <w:szCs w:val="21"/>
        </w:rPr>
        <w:t>but as they reside in</w:t>
      </w:r>
      <w:r w:rsidR="004B388A" w:rsidRPr="00B97C88">
        <w:rPr>
          <w:bCs/>
          <w:sz w:val="21"/>
          <w:szCs w:val="21"/>
        </w:rPr>
        <w:t xml:space="preserve"> the same building</w:t>
      </w:r>
      <w:r w:rsidR="003D6253">
        <w:rPr>
          <w:bCs/>
          <w:sz w:val="21"/>
          <w:szCs w:val="21"/>
        </w:rPr>
        <w:t xml:space="preserve"> as NW</w:t>
      </w:r>
      <w:r w:rsidR="00986CAA">
        <w:rPr>
          <w:bCs/>
          <w:sz w:val="21"/>
          <w:szCs w:val="21"/>
        </w:rPr>
        <w:t xml:space="preserve">, they are available to do in </w:t>
      </w:r>
      <w:r w:rsidR="004B388A" w:rsidRPr="00B97C88">
        <w:rPr>
          <w:bCs/>
          <w:sz w:val="21"/>
          <w:szCs w:val="21"/>
        </w:rPr>
        <w:t xml:space="preserve">person </w:t>
      </w:r>
      <w:r w:rsidR="00986CAA">
        <w:rPr>
          <w:bCs/>
          <w:sz w:val="21"/>
          <w:szCs w:val="21"/>
        </w:rPr>
        <w:t>if need be.</w:t>
      </w:r>
      <w:r w:rsidR="004B388A" w:rsidRPr="00B97C88">
        <w:rPr>
          <w:bCs/>
          <w:sz w:val="21"/>
          <w:szCs w:val="21"/>
        </w:rPr>
        <w:t xml:space="preserve"> </w:t>
      </w:r>
    </w:p>
    <w:p w14:paraId="3ACB741E" w14:textId="28FC3785" w:rsidR="004B388A" w:rsidRPr="00B97C88" w:rsidRDefault="004B388A" w:rsidP="001A47A8">
      <w:pPr>
        <w:pStyle w:val="ListParagraph"/>
        <w:numPr>
          <w:ilvl w:val="0"/>
          <w:numId w:val="11"/>
        </w:numPr>
        <w:spacing w:after="0" w:line="240" w:lineRule="auto"/>
        <w:ind w:left="1701" w:hanging="425"/>
        <w:rPr>
          <w:b/>
          <w:sz w:val="21"/>
          <w:szCs w:val="21"/>
        </w:rPr>
      </w:pPr>
      <w:r w:rsidRPr="00B97C88">
        <w:rPr>
          <w:bCs/>
          <w:sz w:val="21"/>
          <w:szCs w:val="21"/>
        </w:rPr>
        <w:t xml:space="preserve">In-camera session with Baker Tilly will proceed the Annual General Meeting (AGM). </w:t>
      </w:r>
    </w:p>
    <w:p w14:paraId="20FAC9F7" w14:textId="04C373AC" w:rsidR="004B388A" w:rsidRPr="00B97C88" w:rsidRDefault="004B388A" w:rsidP="004B388A">
      <w:pPr>
        <w:pStyle w:val="ListParagraph"/>
        <w:spacing w:after="0" w:line="240" w:lineRule="auto"/>
        <w:ind w:left="1701"/>
        <w:rPr>
          <w:b/>
          <w:sz w:val="21"/>
          <w:szCs w:val="21"/>
        </w:rPr>
      </w:pPr>
    </w:p>
    <w:p w14:paraId="61A2550C" w14:textId="6F3BAE4C" w:rsidR="00ED74D8" w:rsidRPr="00B97C88" w:rsidRDefault="004B388A" w:rsidP="00FB4990">
      <w:pPr>
        <w:pStyle w:val="ListParagraph"/>
        <w:numPr>
          <w:ilvl w:val="1"/>
          <w:numId w:val="1"/>
        </w:numPr>
        <w:spacing w:after="0" w:line="240" w:lineRule="auto"/>
        <w:ind w:left="1134" w:hanging="567"/>
        <w:rPr>
          <w:b/>
          <w:sz w:val="21"/>
          <w:szCs w:val="21"/>
        </w:rPr>
      </w:pPr>
      <w:r w:rsidRPr="00B97C88">
        <w:rPr>
          <w:b/>
          <w:sz w:val="21"/>
          <w:szCs w:val="21"/>
        </w:rPr>
        <w:t>Financial Statements to February 2025</w:t>
      </w:r>
    </w:p>
    <w:p w14:paraId="3F707372" w14:textId="77777777" w:rsidR="00ED74D8" w:rsidRPr="00B97C88" w:rsidRDefault="00ED74D8" w:rsidP="00ED74D8">
      <w:pPr>
        <w:spacing w:after="0" w:line="240" w:lineRule="auto"/>
        <w:rPr>
          <w:b/>
          <w:sz w:val="21"/>
          <w:szCs w:val="21"/>
          <w:u w:val="single"/>
        </w:rPr>
      </w:pPr>
    </w:p>
    <w:p w14:paraId="7C7F50CD" w14:textId="38F7D282" w:rsidR="004B388A" w:rsidRPr="00B97C88" w:rsidRDefault="004B388A" w:rsidP="004B388A">
      <w:pPr>
        <w:pStyle w:val="ListParagraph"/>
        <w:numPr>
          <w:ilvl w:val="0"/>
          <w:numId w:val="12"/>
        </w:numPr>
        <w:spacing w:after="0" w:line="240" w:lineRule="auto"/>
        <w:ind w:left="1701" w:hanging="425"/>
        <w:rPr>
          <w:bCs/>
          <w:sz w:val="21"/>
          <w:szCs w:val="21"/>
        </w:rPr>
      </w:pPr>
      <w:r w:rsidRPr="00B97C88">
        <w:rPr>
          <w:bCs/>
          <w:sz w:val="21"/>
          <w:szCs w:val="21"/>
        </w:rPr>
        <w:t xml:space="preserve">Cash fluctuations will occur over the next few years </w:t>
      </w:r>
      <w:r w:rsidR="00986CAA">
        <w:rPr>
          <w:bCs/>
          <w:sz w:val="21"/>
          <w:szCs w:val="21"/>
        </w:rPr>
        <w:t>due</w:t>
      </w:r>
      <w:r w:rsidRPr="00B97C88">
        <w:rPr>
          <w:bCs/>
          <w:sz w:val="21"/>
          <w:szCs w:val="21"/>
        </w:rPr>
        <w:t xml:space="preserve"> </w:t>
      </w:r>
      <w:r w:rsidR="00986CAA">
        <w:rPr>
          <w:bCs/>
          <w:sz w:val="21"/>
          <w:szCs w:val="21"/>
        </w:rPr>
        <w:t>to</w:t>
      </w:r>
      <w:r w:rsidRPr="00B97C88">
        <w:rPr>
          <w:bCs/>
          <w:sz w:val="21"/>
          <w:szCs w:val="21"/>
        </w:rPr>
        <w:t xml:space="preserve"> draws and payments related to </w:t>
      </w:r>
      <w:r w:rsidR="00986CAA">
        <w:rPr>
          <w:bCs/>
          <w:sz w:val="21"/>
          <w:szCs w:val="21"/>
        </w:rPr>
        <w:t xml:space="preserve">the </w:t>
      </w:r>
      <w:r w:rsidRPr="00B97C88">
        <w:rPr>
          <w:bCs/>
          <w:sz w:val="21"/>
          <w:szCs w:val="21"/>
        </w:rPr>
        <w:t xml:space="preserve">new build. Capital assets and long-term debt will also fluctuate. </w:t>
      </w:r>
    </w:p>
    <w:p w14:paraId="198FF101" w14:textId="15DB5F49" w:rsidR="004B388A" w:rsidRPr="00B97C88" w:rsidRDefault="004B388A" w:rsidP="004B388A">
      <w:pPr>
        <w:pStyle w:val="ListParagraph"/>
        <w:numPr>
          <w:ilvl w:val="0"/>
          <w:numId w:val="12"/>
        </w:numPr>
        <w:spacing w:after="0" w:line="240" w:lineRule="auto"/>
        <w:ind w:left="1701" w:hanging="425"/>
        <w:rPr>
          <w:bCs/>
          <w:sz w:val="21"/>
          <w:szCs w:val="21"/>
        </w:rPr>
      </w:pPr>
      <w:r w:rsidRPr="00B97C88">
        <w:rPr>
          <w:bCs/>
          <w:sz w:val="21"/>
          <w:szCs w:val="21"/>
        </w:rPr>
        <w:t xml:space="preserve">Small surplus in </w:t>
      </w:r>
      <w:r w:rsidR="00C65D23" w:rsidRPr="00B97C88">
        <w:rPr>
          <w:bCs/>
          <w:sz w:val="21"/>
          <w:szCs w:val="21"/>
        </w:rPr>
        <w:t>Commercial</w:t>
      </w:r>
      <w:r w:rsidRPr="00B97C88">
        <w:rPr>
          <w:bCs/>
          <w:sz w:val="21"/>
          <w:szCs w:val="21"/>
        </w:rPr>
        <w:t xml:space="preserve"> Services. </w:t>
      </w:r>
    </w:p>
    <w:p w14:paraId="2F11CFEA" w14:textId="5B6B1510" w:rsidR="00050CBB" w:rsidRDefault="004B388A" w:rsidP="00C65D23">
      <w:pPr>
        <w:pStyle w:val="ListParagraph"/>
        <w:numPr>
          <w:ilvl w:val="0"/>
          <w:numId w:val="12"/>
        </w:numPr>
        <w:spacing w:after="0" w:line="240" w:lineRule="auto"/>
        <w:ind w:left="1701" w:hanging="425"/>
        <w:rPr>
          <w:bCs/>
          <w:sz w:val="21"/>
          <w:szCs w:val="21"/>
        </w:rPr>
      </w:pPr>
      <w:r w:rsidRPr="00050CBB">
        <w:rPr>
          <w:bCs/>
          <w:sz w:val="21"/>
          <w:szCs w:val="21"/>
        </w:rPr>
        <w:t>$67,000 surplus in LTC. Schedule 1 provides further details. Surplus has increased as we are getting more familiar with the process and expectations for envelope funding</w:t>
      </w:r>
      <w:r w:rsidR="00986CAA">
        <w:rPr>
          <w:bCs/>
          <w:sz w:val="21"/>
          <w:szCs w:val="21"/>
        </w:rPr>
        <w:t>,</w:t>
      </w:r>
      <w:r w:rsidRPr="00050CBB">
        <w:rPr>
          <w:bCs/>
          <w:sz w:val="21"/>
          <w:szCs w:val="21"/>
        </w:rPr>
        <w:t xml:space="preserve"> and additional funding</w:t>
      </w:r>
      <w:r w:rsidR="00986CAA">
        <w:rPr>
          <w:bCs/>
          <w:sz w:val="21"/>
          <w:szCs w:val="21"/>
        </w:rPr>
        <w:t xml:space="preserve"> has been</w:t>
      </w:r>
      <w:r w:rsidRPr="00050CBB">
        <w:rPr>
          <w:bCs/>
          <w:sz w:val="21"/>
          <w:szCs w:val="21"/>
        </w:rPr>
        <w:t xml:space="preserve"> provided by the department. </w:t>
      </w:r>
    </w:p>
    <w:p w14:paraId="799C0B33" w14:textId="0E7534CD" w:rsidR="00C304A8" w:rsidRPr="00050CBB" w:rsidRDefault="00565CDF" w:rsidP="00050CBB">
      <w:pPr>
        <w:pStyle w:val="ListParagraph"/>
        <w:spacing w:after="0" w:line="240" w:lineRule="auto"/>
        <w:ind w:left="1701"/>
        <w:rPr>
          <w:bCs/>
          <w:sz w:val="21"/>
          <w:szCs w:val="21"/>
        </w:rPr>
      </w:pPr>
      <w:r w:rsidRPr="00050CBB">
        <w:rPr>
          <w:bCs/>
          <w:sz w:val="21"/>
          <w:szCs w:val="21"/>
        </w:rPr>
        <w:t>Additional funding is part of the unprotected envelope of funding</w:t>
      </w:r>
      <w:r w:rsidR="00B97C88" w:rsidRPr="00050CBB">
        <w:rPr>
          <w:bCs/>
          <w:sz w:val="21"/>
          <w:szCs w:val="21"/>
        </w:rPr>
        <w:t xml:space="preserve"> therefore </w:t>
      </w:r>
      <w:r w:rsidRPr="00050CBB">
        <w:rPr>
          <w:bCs/>
          <w:sz w:val="21"/>
          <w:szCs w:val="21"/>
        </w:rPr>
        <w:t xml:space="preserve">we were </w:t>
      </w:r>
      <w:r w:rsidR="00050CBB">
        <w:rPr>
          <w:bCs/>
          <w:sz w:val="21"/>
          <w:szCs w:val="21"/>
        </w:rPr>
        <w:t xml:space="preserve">able to fund positions that were more suitable </w:t>
      </w:r>
      <w:r w:rsidR="00986CAA">
        <w:rPr>
          <w:bCs/>
          <w:sz w:val="21"/>
          <w:szCs w:val="21"/>
        </w:rPr>
        <w:t>to the needs of our home.</w:t>
      </w:r>
      <w:r w:rsidR="00050CBB">
        <w:rPr>
          <w:bCs/>
          <w:sz w:val="21"/>
          <w:szCs w:val="21"/>
        </w:rPr>
        <w:t xml:space="preserve"> </w:t>
      </w:r>
      <w:r w:rsidRPr="00050CBB">
        <w:rPr>
          <w:bCs/>
          <w:sz w:val="21"/>
          <w:szCs w:val="21"/>
        </w:rPr>
        <w:t xml:space="preserve"> </w:t>
      </w:r>
    </w:p>
    <w:p w14:paraId="56661064" w14:textId="2CADC665" w:rsidR="00565CDF" w:rsidRDefault="00565CDF" w:rsidP="00565CDF">
      <w:pPr>
        <w:pStyle w:val="ListParagraph"/>
        <w:spacing w:after="0" w:line="240" w:lineRule="auto"/>
        <w:ind w:left="1701"/>
        <w:rPr>
          <w:bCs/>
          <w:sz w:val="21"/>
          <w:szCs w:val="21"/>
        </w:rPr>
      </w:pPr>
      <w:r w:rsidRPr="00B97C88">
        <w:rPr>
          <w:bCs/>
          <w:sz w:val="21"/>
          <w:szCs w:val="21"/>
        </w:rPr>
        <w:t xml:space="preserve">Funding was paid retro-active to September 1, 2024. </w:t>
      </w:r>
      <w:r w:rsidR="00C65D23">
        <w:rPr>
          <w:bCs/>
          <w:sz w:val="21"/>
          <w:szCs w:val="21"/>
        </w:rPr>
        <w:t xml:space="preserve">We were unable to fill some of those positions which added to </w:t>
      </w:r>
      <w:r w:rsidR="00986CAA">
        <w:rPr>
          <w:bCs/>
          <w:sz w:val="21"/>
          <w:szCs w:val="21"/>
        </w:rPr>
        <w:t>the</w:t>
      </w:r>
      <w:r w:rsidR="00C65D23">
        <w:rPr>
          <w:bCs/>
          <w:sz w:val="21"/>
          <w:szCs w:val="21"/>
        </w:rPr>
        <w:t xml:space="preserve"> surplus. </w:t>
      </w:r>
      <w:r w:rsidRPr="00B97C88">
        <w:rPr>
          <w:bCs/>
          <w:sz w:val="21"/>
          <w:szCs w:val="21"/>
        </w:rPr>
        <w:t xml:space="preserve"> </w:t>
      </w:r>
    </w:p>
    <w:p w14:paraId="32F6903D" w14:textId="77777777" w:rsidR="00986CAA" w:rsidRDefault="00986CAA" w:rsidP="00565CDF">
      <w:pPr>
        <w:pStyle w:val="ListParagraph"/>
        <w:spacing w:after="0" w:line="240" w:lineRule="auto"/>
        <w:ind w:left="1701"/>
        <w:rPr>
          <w:bCs/>
          <w:sz w:val="21"/>
          <w:szCs w:val="21"/>
        </w:rPr>
      </w:pPr>
    </w:p>
    <w:p w14:paraId="13E870FB" w14:textId="77777777" w:rsidR="00C65D23" w:rsidRDefault="00C65D23" w:rsidP="00565CDF">
      <w:pPr>
        <w:pStyle w:val="ListParagraph"/>
        <w:spacing w:after="0" w:line="240" w:lineRule="auto"/>
        <w:ind w:left="1701"/>
        <w:rPr>
          <w:bCs/>
          <w:sz w:val="21"/>
          <w:szCs w:val="21"/>
        </w:rPr>
      </w:pPr>
    </w:p>
    <w:p w14:paraId="42B64B76" w14:textId="77777777" w:rsidR="00C65D23" w:rsidRPr="00B97C88" w:rsidRDefault="00C65D23" w:rsidP="00565CDF">
      <w:pPr>
        <w:pStyle w:val="ListParagraph"/>
        <w:spacing w:after="0" w:line="240" w:lineRule="auto"/>
        <w:ind w:left="1701"/>
        <w:rPr>
          <w:bCs/>
          <w:sz w:val="21"/>
          <w:szCs w:val="21"/>
        </w:rPr>
      </w:pPr>
    </w:p>
    <w:p w14:paraId="07308E8E" w14:textId="5C8CEFC3" w:rsidR="00B97C88" w:rsidRPr="00C65D23" w:rsidRDefault="00565CDF" w:rsidP="00C65D23">
      <w:pPr>
        <w:pStyle w:val="ListParagraph"/>
        <w:numPr>
          <w:ilvl w:val="0"/>
          <w:numId w:val="12"/>
        </w:numPr>
        <w:spacing w:after="0" w:line="240" w:lineRule="auto"/>
        <w:ind w:left="1701" w:hanging="425"/>
        <w:rPr>
          <w:bCs/>
          <w:sz w:val="21"/>
          <w:szCs w:val="21"/>
        </w:rPr>
      </w:pPr>
      <w:r w:rsidRPr="00B97C88">
        <w:rPr>
          <w:bCs/>
          <w:sz w:val="21"/>
          <w:szCs w:val="21"/>
        </w:rPr>
        <w:t xml:space="preserve">Reinhard does not </w:t>
      </w:r>
      <w:r w:rsidR="00C65D23">
        <w:rPr>
          <w:bCs/>
          <w:sz w:val="21"/>
          <w:szCs w:val="21"/>
        </w:rPr>
        <w:t>suspect</w:t>
      </w:r>
      <w:r w:rsidRPr="00B97C88">
        <w:rPr>
          <w:bCs/>
          <w:sz w:val="21"/>
          <w:szCs w:val="21"/>
        </w:rPr>
        <w:t xml:space="preserve"> </w:t>
      </w:r>
      <w:r w:rsidR="00C65D23">
        <w:rPr>
          <w:bCs/>
          <w:sz w:val="21"/>
          <w:szCs w:val="21"/>
        </w:rPr>
        <w:t>extra</w:t>
      </w:r>
      <w:r w:rsidRPr="00B97C88">
        <w:rPr>
          <w:bCs/>
          <w:sz w:val="21"/>
          <w:szCs w:val="21"/>
        </w:rPr>
        <w:t xml:space="preserve"> auditing fees will be necessary related to the new build</w:t>
      </w:r>
      <w:r w:rsidR="00C65D23">
        <w:rPr>
          <w:bCs/>
          <w:sz w:val="21"/>
          <w:szCs w:val="21"/>
        </w:rPr>
        <w:t xml:space="preserve">. RCS </w:t>
      </w:r>
      <w:r w:rsidRPr="00B97C88">
        <w:rPr>
          <w:bCs/>
          <w:sz w:val="21"/>
          <w:szCs w:val="21"/>
        </w:rPr>
        <w:t>construction provides one invoice per month related to the new build</w:t>
      </w:r>
      <w:r w:rsidR="0099629E">
        <w:rPr>
          <w:bCs/>
          <w:sz w:val="21"/>
          <w:szCs w:val="21"/>
        </w:rPr>
        <w:t xml:space="preserve"> construction. The </w:t>
      </w:r>
      <w:r w:rsidRPr="00B97C88">
        <w:rPr>
          <w:bCs/>
          <w:sz w:val="21"/>
          <w:szCs w:val="21"/>
        </w:rPr>
        <w:t xml:space="preserve">Architect, Project Manager, and SLTC review the invoice prior to payment submission. </w:t>
      </w:r>
    </w:p>
    <w:p w14:paraId="24F8B5E3" w14:textId="4BEEF38E" w:rsidR="00D84F5E" w:rsidRPr="00B97C88" w:rsidRDefault="0099629E" w:rsidP="004B388A">
      <w:pPr>
        <w:pStyle w:val="ListParagraph"/>
        <w:numPr>
          <w:ilvl w:val="0"/>
          <w:numId w:val="12"/>
        </w:numPr>
        <w:spacing w:after="0" w:line="240" w:lineRule="auto"/>
        <w:ind w:left="1701" w:hanging="425"/>
        <w:rPr>
          <w:bCs/>
          <w:sz w:val="21"/>
          <w:szCs w:val="21"/>
        </w:rPr>
      </w:pPr>
      <w:r>
        <w:rPr>
          <w:bCs/>
          <w:sz w:val="21"/>
          <w:szCs w:val="21"/>
        </w:rPr>
        <w:t xml:space="preserve">A special meeting will be held mid June to discuss the audit findings. </w:t>
      </w:r>
    </w:p>
    <w:p w14:paraId="47A28311" w14:textId="39538AEA" w:rsidR="00C97DDF" w:rsidRPr="00B97C88" w:rsidRDefault="00C97DDF" w:rsidP="0099629E">
      <w:pPr>
        <w:pStyle w:val="ListParagraph"/>
        <w:spacing w:after="0" w:line="240" w:lineRule="auto"/>
        <w:ind w:left="1701"/>
        <w:rPr>
          <w:bCs/>
          <w:sz w:val="21"/>
          <w:szCs w:val="21"/>
        </w:rPr>
      </w:pPr>
      <w:r w:rsidRPr="00B97C88">
        <w:rPr>
          <w:bCs/>
          <w:sz w:val="21"/>
          <w:szCs w:val="21"/>
        </w:rPr>
        <w:t>The Board decided on June 11</w:t>
      </w:r>
      <w:r w:rsidR="00B97C88" w:rsidRPr="00B97C88">
        <w:rPr>
          <w:bCs/>
          <w:sz w:val="21"/>
          <w:szCs w:val="21"/>
        </w:rPr>
        <w:t xml:space="preserve">, </w:t>
      </w:r>
      <w:proofErr w:type="gramStart"/>
      <w:r w:rsidR="00B97C88" w:rsidRPr="00B97C88">
        <w:rPr>
          <w:bCs/>
          <w:sz w:val="21"/>
          <w:szCs w:val="21"/>
        </w:rPr>
        <w:t>2025</w:t>
      </w:r>
      <w:proofErr w:type="gramEnd"/>
      <w:r w:rsidRPr="00B97C88">
        <w:rPr>
          <w:bCs/>
          <w:sz w:val="21"/>
          <w:szCs w:val="21"/>
        </w:rPr>
        <w:t xml:space="preserve"> for the special meeting with the auditors</w:t>
      </w:r>
      <w:r w:rsidR="0099629E">
        <w:rPr>
          <w:bCs/>
          <w:sz w:val="21"/>
          <w:szCs w:val="21"/>
        </w:rPr>
        <w:t>,</w:t>
      </w:r>
      <w:r w:rsidRPr="00B97C88">
        <w:rPr>
          <w:bCs/>
          <w:sz w:val="21"/>
          <w:szCs w:val="21"/>
        </w:rPr>
        <w:t xml:space="preserve"> and June 18</w:t>
      </w:r>
      <w:proofErr w:type="gramStart"/>
      <w:r w:rsidRPr="00B97C88">
        <w:rPr>
          <w:bCs/>
          <w:sz w:val="21"/>
          <w:szCs w:val="21"/>
        </w:rPr>
        <w:t xml:space="preserve"> 2025</w:t>
      </w:r>
      <w:proofErr w:type="gramEnd"/>
      <w:r w:rsidRPr="00B97C88">
        <w:rPr>
          <w:bCs/>
          <w:sz w:val="21"/>
          <w:szCs w:val="21"/>
        </w:rPr>
        <w:t xml:space="preserve"> </w:t>
      </w:r>
      <w:r w:rsidR="0099629E">
        <w:rPr>
          <w:bCs/>
          <w:sz w:val="21"/>
          <w:szCs w:val="21"/>
        </w:rPr>
        <w:t>for the</w:t>
      </w:r>
      <w:r w:rsidRPr="00B97C88">
        <w:rPr>
          <w:bCs/>
          <w:sz w:val="21"/>
          <w:szCs w:val="21"/>
        </w:rPr>
        <w:t xml:space="preserve"> AGM.</w:t>
      </w:r>
    </w:p>
    <w:p w14:paraId="021E78F6" w14:textId="77777777" w:rsidR="00C97DDF" w:rsidRPr="00B97C88" w:rsidRDefault="00C97DDF" w:rsidP="00C97DDF">
      <w:pPr>
        <w:pStyle w:val="ListParagraph"/>
        <w:spacing w:after="0" w:line="240" w:lineRule="auto"/>
        <w:ind w:left="1701"/>
        <w:rPr>
          <w:bCs/>
          <w:sz w:val="21"/>
          <w:szCs w:val="21"/>
        </w:rPr>
      </w:pPr>
    </w:p>
    <w:p w14:paraId="5108E12B" w14:textId="40C81B48" w:rsidR="00F71579" w:rsidRPr="00B97C88" w:rsidRDefault="00C97DDF" w:rsidP="0004590F">
      <w:pPr>
        <w:pStyle w:val="ListParagraph"/>
        <w:numPr>
          <w:ilvl w:val="0"/>
          <w:numId w:val="1"/>
        </w:numPr>
        <w:spacing w:after="0" w:line="240" w:lineRule="auto"/>
        <w:ind w:left="567" w:hanging="567"/>
        <w:rPr>
          <w:bCs/>
          <w:sz w:val="21"/>
          <w:szCs w:val="21"/>
        </w:rPr>
      </w:pPr>
      <w:r w:rsidRPr="00B97C88">
        <w:rPr>
          <w:b/>
          <w:sz w:val="21"/>
          <w:szCs w:val="21"/>
          <w:u w:val="single"/>
        </w:rPr>
        <w:t>Monitoring Performance</w:t>
      </w:r>
    </w:p>
    <w:p w14:paraId="41A5FE25" w14:textId="77777777" w:rsidR="0004590F" w:rsidRPr="00B97C88" w:rsidRDefault="0004590F" w:rsidP="0004590F">
      <w:pPr>
        <w:spacing w:after="0" w:line="240" w:lineRule="auto"/>
        <w:rPr>
          <w:bCs/>
          <w:sz w:val="21"/>
          <w:szCs w:val="21"/>
        </w:rPr>
      </w:pPr>
    </w:p>
    <w:p w14:paraId="5A245B00" w14:textId="6CDF59E9" w:rsidR="0004590F" w:rsidRPr="00B97C88" w:rsidRDefault="00C97DDF" w:rsidP="00C97DDF">
      <w:pPr>
        <w:pStyle w:val="ListParagraph"/>
        <w:numPr>
          <w:ilvl w:val="1"/>
          <w:numId w:val="1"/>
        </w:numPr>
        <w:spacing w:after="0" w:line="240" w:lineRule="auto"/>
        <w:ind w:left="1134" w:hanging="567"/>
        <w:rPr>
          <w:b/>
          <w:sz w:val="21"/>
          <w:szCs w:val="21"/>
        </w:rPr>
      </w:pPr>
      <w:r w:rsidRPr="00B97C88">
        <w:rPr>
          <w:b/>
          <w:sz w:val="21"/>
          <w:szCs w:val="21"/>
        </w:rPr>
        <w:t>Scorecard Q3 24-25 (Jennifer Tucker)</w:t>
      </w:r>
    </w:p>
    <w:p w14:paraId="1B4C3773" w14:textId="77777777" w:rsidR="00C97DDF" w:rsidRPr="00B97C88" w:rsidRDefault="00C97DDF" w:rsidP="00921133">
      <w:pPr>
        <w:spacing w:after="0" w:line="240" w:lineRule="auto"/>
        <w:ind w:left="1701" w:hanging="425"/>
        <w:rPr>
          <w:b/>
          <w:sz w:val="21"/>
          <w:szCs w:val="21"/>
        </w:rPr>
      </w:pPr>
    </w:p>
    <w:p w14:paraId="4BB96C5A" w14:textId="68684589" w:rsidR="00921133" w:rsidRPr="00B97C88" w:rsidRDefault="0099629E" w:rsidP="00921133">
      <w:pPr>
        <w:pStyle w:val="ListParagraph"/>
        <w:numPr>
          <w:ilvl w:val="0"/>
          <w:numId w:val="14"/>
        </w:numPr>
        <w:spacing w:after="0" w:line="240" w:lineRule="auto"/>
        <w:ind w:left="1701" w:hanging="425"/>
        <w:rPr>
          <w:b/>
          <w:sz w:val="21"/>
          <w:szCs w:val="21"/>
        </w:rPr>
      </w:pPr>
      <w:r>
        <w:rPr>
          <w:bCs/>
          <w:sz w:val="21"/>
          <w:szCs w:val="21"/>
        </w:rPr>
        <w:t xml:space="preserve">There </w:t>
      </w:r>
      <w:proofErr w:type="gramStart"/>
      <w:r>
        <w:rPr>
          <w:bCs/>
          <w:sz w:val="21"/>
          <w:szCs w:val="21"/>
        </w:rPr>
        <w:t>has</w:t>
      </w:r>
      <w:proofErr w:type="gramEnd"/>
      <w:r>
        <w:rPr>
          <w:bCs/>
          <w:sz w:val="21"/>
          <w:szCs w:val="21"/>
        </w:rPr>
        <w:t xml:space="preserve"> </w:t>
      </w:r>
      <w:r w:rsidR="006F18CB">
        <w:rPr>
          <w:bCs/>
          <w:sz w:val="21"/>
          <w:szCs w:val="21"/>
        </w:rPr>
        <w:t>been notable</w:t>
      </w:r>
      <w:r>
        <w:rPr>
          <w:bCs/>
          <w:sz w:val="21"/>
          <w:szCs w:val="21"/>
        </w:rPr>
        <w:t xml:space="preserve"> i</w:t>
      </w:r>
      <w:r w:rsidR="00921133" w:rsidRPr="00B97C88">
        <w:rPr>
          <w:bCs/>
          <w:sz w:val="21"/>
          <w:szCs w:val="21"/>
        </w:rPr>
        <w:t>mprovement</w:t>
      </w:r>
      <w:r>
        <w:rPr>
          <w:bCs/>
          <w:sz w:val="21"/>
          <w:szCs w:val="21"/>
        </w:rPr>
        <w:t>s</w:t>
      </w:r>
      <w:r w:rsidR="00921133" w:rsidRPr="00B97C88">
        <w:rPr>
          <w:bCs/>
          <w:sz w:val="21"/>
          <w:szCs w:val="21"/>
        </w:rPr>
        <w:t xml:space="preserve"> in </w:t>
      </w:r>
      <w:r w:rsidR="006F18CB">
        <w:rPr>
          <w:bCs/>
          <w:sz w:val="21"/>
          <w:szCs w:val="21"/>
        </w:rPr>
        <w:t xml:space="preserve">the </w:t>
      </w:r>
      <w:r w:rsidR="00921133" w:rsidRPr="00B97C88">
        <w:rPr>
          <w:bCs/>
          <w:sz w:val="21"/>
          <w:szCs w:val="21"/>
        </w:rPr>
        <w:t>Physical Restraints</w:t>
      </w:r>
      <w:r w:rsidR="006F18CB">
        <w:rPr>
          <w:bCs/>
          <w:sz w:val="21"/>
          <w:szCs w:val="21"/>
        </w:rPr>
        <w:t xml:space="preserve"> indicator</w:t>
      </w:r>
      <w:r w:rsidR="00921133" w:rsidRPr="00B97C88">
        <w:rPr>
          <w:bCs/>
          <w:sz w:val="21"/>
          <w:szCs w:val="21"/>
        </w:rPr>
        <w:t xml:space="preserve"> this quarter.</w:t>
      </w:r>
      <w:r w:rsidR="006F18CB">
        <w:rPr>
          <w:bCs/>
          <w:sz w:val="21"/>
          <w:szCs w:val="21"/>
        </w:rPr>
        <w:t xml:space="preserve"> Rate decreased from 42% to 10%. </w:t>
      </w:r>
      <w:r w:rsidR="00921133" w:rsidRPr="00B97C88">
        <w:rPr>
          <w:bCs/>
          <w:sz w:val="21"/>
          <w:szCs w:val="21"/>
        </w:rPr>
        <w:t xml:space="preserve"> OT/PT team has reviewed all restraints being used and ensured that the team was recording restraints properly. Resident’s that are using seat belts as a safety device are no longer being recorded under Physical Restraints. </w:t>
      </w:r>
    </w:p>
    <w:p w14:paraId="6D5D15AD" w14:textId="187F7B9B" w:rsidR="00921133" w:rsidRPr="00B97C88" w:rsidRDefault="00921133" w:rsidP="00921133">
      <w:pPr>
        <w:pStyle w:val="ListParagraph"/>
        <w:numPr>
          <w:ilvl w:val="0"/>
          <w:numId w:val="14"/>
        </w:numPr>
        <w:spacing w:after="0" w:line="240" w:lineRule="auto"/>
        <w:ind w:left="1701" w:hanging="425"/>
        <w:rPr>
          <w:b/>
          <w:sz w:val="21"/>
          <w:szCs w:val="21"/>
        </w:rPr>
      </w:pPr>
      <w:r w:rsidRPr="00B97C88">
        <w:rPr>
          <w:bCs/>
          <w:sz w:val="21"/>
          <w:szCs w:val="21"/>
        </w:rPr>
        <w:t xml:space="preserve">Infection rate is slightly above our target of 3%. We had a respiratory outbreak which affected the rate. </w:t>
      </w:r>
    </w:p>
    <w:p w14:paraId="6D690460" w14:textId="6AC51365" w:rsidR="00921133" w:rsidRPr="00B97C88" w:rsidRDefault="00921133" w:rsidP="00921133">
      <w:pPr>
        <w:pStyle w:val="ListParagraph"/>
        <w:numPr>
          <w:ilvl w:val="0"/>
          <w:numId w:val="14"/>
        </w:numPr>
        <w:spacing w:after="0" w:line="240" w:lineRule="auto"/>
        <w:ind w:left="1701" w:hanging="425"/>
        <w:rPr>
          <w:b/>
          <w:sz w:val="21"/>
          <w:szCs w:val="21"/>
        </w:rPr>
      </w:pPr>
      <w:r w:rsidRPr="00B97C88">
        <w:rPr>
          <w:bCs/>
          <w:sz w:val="21"/>
          <w:szCs w:val="21"/>
        </w:rPr>
        <w:t>Resident pain scored 18% which is significantly higher than the provincial rate. We have been monitoring residents experiencing worsening pain and interventions are being provided in a timely manner.</w:t>
      </w:r>
      <w:r w:rsidR="0099629E">
        <w:rPr>
          <w:bCs/>
          <w:sz w:val="21"/>
          <w:szCs w:val="21"/>
        </w:rPr>
        <w:t xml:space="preserve"> </w:t>
      </w:r>
      <w:r w:rsidRPr="00B97C88">
        <w:rPr>
          <w:bCs/>
          <w:sz w:val="21"/>
          <w:szCs w:val="21"/>
        </w:rPr>
        <w:t xml:space="preserve">Accreditation standards are also being met. </w:t>
      </w:r>
    </w:p>
    <w:p w14:paraId="5D1B21C9" w14:textId="07CBABDB" w:rsidR="009F2020" w:rsidRPr="00B97C88" w:rsidRDefault="009F2020" w:rsidP="009F2020">
      <w:pPr>
        <w:pStyle w:val="ListParagraph"/>
        <w:spacing w:after="0" w:line="240" w:lineRule="auto"/>
        <w:ind w:left="1701"/>
        <w:rPr>
          <w:bCs/>
          <w:sz w:val="21"/>
          <w:szCs w:val="21"/>
        </w:rPr>
      </w:pPr>
      <w:r w:rsidRPr="00B97C88">
        <w:rPr>
          <w:bCs/>
          <w:sz w:val="21"/>
          <w:szCs w:val="21"/>
        </w:rPr>
        <w:t xml:space="preserve">Pain can vary per </w:t>
      </w:r>
      <w:r w:rsidR="0099629E" w:rsidRPr="00B97C88">
        <w:rPr>
          <w:bCs/>
          <w:sz w:val="21"/>
          <w:szCs w:val="21"/>
        </w:rPr>
        <w:t>resident,</w:t>
      </w:r>
      <w:r w:rsidRPr="00B97C88">
        <w:rPr>
          <w:bCs/>
          <w:sz w:val="21"/>
          <w:szCs w:val="21"/>
        </w:rPr>
        <w:t xml:space="preserve"> so we also use validated assessment tools to evaluate pain levels</w:t>
      </w:r>
      <w:r w:rsidR="0099629E">
        <w:rPr>
          <w:bCs/>
          <w:sz w:val="21"/>
          <w:szCs w:val="21"/>
        </w:rPr>
        <w:t xml:space="preserve"> - s</w:t>
      </w:r>
      <w:r w:rsidRPr="00B97C88">
        <w:rPr>
          <w:bCs/>
          <w:sz w:val="21"/>
          <w:szCs w:val="21"/>
        </w:rPr>
        <w:t>uch as facial expressions</w:t>
      </w:r>
      <w:r w:rsidR="001C368A">
        <w:rPr>
          <w:bCs/>
          <w:sz w:val="21"/>
          <w:szCs w:val="21"/>
        </w:rPr>
        <w:t>, body language, etc.</w:t>
      </w:r>
    </w:p>
    <w:p w14:paraId="02E2BA79" w14:textId="1F0A9F3B" w:rsidR="009F2020" w:rsidRPr="00B97C88" w:rsidRDefault="009F2020" w:rsidP="009F2020">
      <w:pPr>
        <w:pStyle w:val="ListParagraph"/>
        <w:spacing w:after="0" w:line="240" w:lineRule="auto"/>
        <w:ind w:left="1701"/>
        <w:rPr>
          <w:bCs/>
          <w:sz w:val="21"/>
          <w:szCs w:val="21"/>
        </w:rPr>
      </w:pPr>
      <w:r w:rsidRPr="00B97C88">
        <w:rPr>
          <w:bCs/>
          <w:sz w:val="21"/>
          <w:szCs w:val="21"/>
        </w:rPr>
        <w:t xml:space="preserve">If the resident experiences pain, it does not mean that they are living with “acute pain. It means that we were notified that a resident was experiencing pain and addressed appropriately. </w:t>
      </w:r>
    </w:p>
    <w:p w14:paraId="4B501808" w14:textId="3514841A" w:rsidR="001C368A" w:rsidRPr="001C368A" w:rsidRDefault="009F2020" w:rsidP="00921133">
      <w:pPr>
        <w:pStyle w:val="ListParagraph"/>
        <w:numPr>
          <w:ilvl w:val="0"/>
          <w:numId w:val="14"/>
        </w:numPr>
        <w:spacing w:after="0" w:line="240" w:lineRule="auto"/>
        <w:ind w:left="1701" w:hanging="425"/>
        <w:rPr>
          <w:b/>
          <w:sz w:val="21"/>
          <w:szCs w:val="21"/>
        </w:rPr>
      </w:pPr>
      <w:r w:rsidRPr="00B97C88">
        <w:rPr>
          <w:bCs/>
          <w:sz w:val="21"/>
          <w:szCs w:val="21"/>
        </w:rPr>
        <w:t xml:space="preserve">There has been an increase in resident behaviors. This is a result of behaviors of </w:t>
      </w:r>
      <w:r w:rsidR="001C368A">
        <w:rPr>
          <w:bCs/>
          <w:sz w:val="21"/>
          <w:szCs w:val="21"/>
        </w:rPr>
        <w:t>two</w:t>
      </w:r>
      <w:r w:rsidRPr="00B97C88">
        <w:rPr>
          <w:bCs/>
          <w:sz w:val="21"/>
          <w:szCs w:val="21"/>
        </w:rPr>
        <w:t xml:space="preserve"> residents. Those residents were provided with 1-1 support as part of over cost funding, and GPA training was provided to staff. </w:t>
      </w:r>
    </w:p>
    <w:p w14:paraId="25B9564D" w14:textId="487E9C57" w:rsidR="00921133" w:rsidRPr="00B97C88" w:rsidRDefault="001C368A" w:rsidP="001C368A">
      <w:pPr>
        <w:pStyle w:val="ListParagraph"/>
        <w:spacing w:after="0" w:line="240" w:lineRule="auto"/>
        <w:ind w:left="1701"/>
        <w:rPr>
          <w:b/>
          <w:sz w:val="21"/>
          <w:szCs w:val="21"/>
        </w:rPr>
      </w:pPr>
      <w:r>
        <w:rPr>
          <w:bCs/>
          <w:sz w:val="21"/>
          <w:szCs w:val="21"/>
        </w:rPr>
        <w:t>One</w:t>
      </w:r>
      <w:r w:rsidR="009F2020" w:rsidRPr="00B97C88">
        <w:rPr>
          <w:bCs/>
          <w:sz w:val="21"/>
          <w:szCs w:val="21"/>
        </w:rPr>
        <w:t xml:space="preserve"> of the residents was sent to hospital due to behaviors. After extensive assessments it has been decided that the resident will not be returning. Long term care did not appear to be the best solution for this resident. External partners expressed </w:t>
      </w:r>
      <w:r w:rsidR="006F18CB" w:rsidRPr="00B97C88">
        <w:rPr>
          <w:bCs/>
          <w:sz w:val="21"/>
          <w:szCs w:val="21"/>
        </w:rPr>
        <w:t>gratitude,</w:t>
      </w:r>
      <w:r w:rsidR="009F2020" w:rsidRPr="00B97C88">
        <w:rPr>
          <w:bCs/>
          <w:sz w:val="21"/>
          <w:szCs w:val="21"/>
        </w:rPr>
        <w:t xml:space="preserve"> and all involved are pleased that the resident will be provided with care suitable to </w:t>
      </w:r>
      <w:r>
        <w:rPr>
          <w:bCs/>
          <w:sz w:val="21"/>
          <w:szCs w:val="21"/>
        </w:rPr>
        <w:t>their</w:t>
      </w:r>
      <w:r w:rsidR="009F2020" w:rsidRPr="00B97C88">
        <w:rPr>
          <w:bCs/>
          <w:sz w:val="21"/>
          <w:szCs w:val="21"/>
        </w:rPr>
        <w:t xml:space="preserve"> needs. </w:t>
      </w:r>
    </w:p>
    <w:p w14:paraId="4E660F8D" w14:textId="4DF8D174" w:rsidR="009F2020" w:rsidRPr="00B97C88" w:rsidRDefault="003A75CB" w:rsidP="00921133">
      <w:pPr>
        <w:pStyle w:val="ListParagraph"/>
        <w:numPr>
          <w:ilvl w:val="0"/>
          <w:numId w:val="14"/>
        </w:numPr>
        <w:spacing w:after="0" w:line="240" w:lineRule="auto"/>
        <w:ind w:left="1701" w:hanging="425"/>
        <w:rPr>
          <w:b/>
          <w:sz w:val="21"/>
          <w:szCs w:val="21"/>
        </w:rPr>
      </w:pPr>
      <w:r w:rsidRPr="00B97C88">
        <w:rPr>
          <w:bCs/>
          <w:sz w:val="21"/>
          <w:szCs w:val="21"/>
        </w:rPr>
        <w:t xml:space="preserve">Jennifer mentioned that the recent Licensing inspection was excellent. </w:t>
      </w:r>
    </w:p>
    <w:p w14:paraId="0C511AE8" w14:textId="77777777" w:rsidR="0004590F" w:rsidRPr="00B97C88" w:rsidRDefault="0004590F" w:rsidP="003A75CB">
      <w:pPr>
        <w:spacing w:after="0" w:line="240" w:lineRule="auto"/>
        <w:rPr>
          <w:bCs/>
          <w:sz w:val="21"/>
          <w:szCs w:val="21"/>
        </w:rPr>
      </w:pPr>
    </w:p>
    <w:p w14:paraId="075B560A" w14:textId="4093821A" w:rsidR="00AA6EB4" w:rsidRPr="00B97C88" w:rsidRDefault="003A75CB" w:rsidP="00AA6EB4">
      <w:pPr>
        <w:pStyle w:val="ListParagraph"/>
        <w:numPr>
          <w:ilvl w:val="0"/>
          <w:numId w:val="1"/>
        </w:numPr>
        <w:spacing w:after="0" w:line="240" w:lineRule="auto"/>
        <w:ind w:left="567" w:hanging="567"/>
        <w:rPr>
          <w:b/>
          <w:sz w:val="21"/>
          <w:szCs w:val="21"/>
          <w:u w:val="single"/>
        </w:rPr>
      </w:pPr>
      <w:r w:rsidRPr="00B97C88">
        <w:rPr>
          <w:b/>
          <w:sz w:val="21"/>
          <w:szCs w:val="21"/>
          <w:u w:val="single"/>
        </w:rPr>
        <w:t>Business Arising</w:t>
      </w:r>
    </w:p>
    <w:p w14:paraId="491EBE97" w14:textId="77777777" w:rsidR="00AA6EB4" w:rsidRPr="00B97C88" w:rsidRDefault="00AA6EB4" w:rsidP="00AA6EB4">
      <w:pPr>
        <w:spacing w:after="0" w:line="240" w:lineRule="auto"/>
        <w:rPr>
          <w:b/>
          <w:sz w:val="21"/>
          <w:szCs w:val="21"/>
          <w:u w:val="single"/>
        </w:rPr>
      </w:pPr>
    </w:p>
    <w:p w14:paraId="354C0F0F" w14:textId="3794D42B" w:rsidR="003D0F53" w:rsidRPr="00B97C88" w:rsidRDefault="003A75CB" w:rsidP="003A75CB">
      <w:pPr>
        <w:pStyle w:val="ListParagraph"/>
        <w:numPr>
          <w:ilvl w:val="1"/>
          <w:numId w:val="1"/>
        </w:numPr>
        <w:spacing w:after="0" w:line="240" w:lineRule="auto"/>
        <w:ind w:left="1134" w:hanging="567"/>
        <w:rPr>
          <w:b/>
          <w:sz w:val="21"/>
          <w:szCs w:val="21"/>
        </w:rPr>
      </w:pPr>
      <w:r w:rsidRPr="00B97C88">
        <w:rPr>
          <w:b/>
          <w:sz w:val="21"/>
          <w:szCs w:val="21"/>
        </w:rPr>
        <w:t>New Build Update</w:t>
      </w:r>
    </w:p>
    <w:p w14:paraId="10E8B93C" w14:textId="77777777" w:rsidR="003A75CB" w:rsidRPr="00B97C88" w:rsidRDefault="003A75CB" w:rsidP="003A75CB">
      <w:pPr>
        <w:pStyle w:val="ListParagraph"/>
        <w:spacing w:after="0" w:line="240" w:lineRule="auto"/>
        <w:ind w:left="1437"/>
        <w:rPr>
          <w:b/>
          <w:sz w:val="21"/>
          <w:szCs w:val="21"/>
        </w:rPr>
      </w:pPr>
    </w:p>
    <w:p w14:paraId="4B0B0064" w14:textId="2E0B203B" w:rsidR="003A75CB" w:rsidRPr="00B97C88" w:rsidRDefault="003A75CB" w:rsidP="003A75CB">
      <w:pPr>
        <w:pStyle w:val="ListParagraph"/>
        <w:numPr>
          <w:ilvl w:val="0"/>
          <w:numId w:val="15"/>
        </w:numPr>
        <w:spacing w:after="0" w:line="240" w:lineRule="auto"/>
        <w:ind w:left="1701" w:hanging="425"/>
        <w:rPr>
          <w:bCs/>
          <w:sz w:val="21"/>
          <w:szCs w:val="21"/>
        </w:rPr>
      </w:pPr>
      <w:r w:rsidRPr="00B97C88">
        <w:rPr>
          <w:bCs/>
          <w:sz w:val="21"/>
          <w:szCs w:val="21"/>
        </w:rPr>
        <w:t xml:space="preserve">New build is on </w:t>
      </w:r>
      <w:r w:rsidR="001C368A">
        <w:rPr>
          <w:bCs/>
          <w:sz w:val="21"/>
          <w:szCs w:val="21"/>
        </w:rPr>
        <w:t>schedule</w:t>
      </w:r>
      <w:r w:rsidRPr="00B97C88">
        <w:rPr>
          <w:bCs/>
          <w:sz w:val="21"/>
          <w:szCs w:val="21"/>
        </w:rPr>
        <w:t>. SLTC is planning to have a new build ceremony</w:t>
      </w:r>
      <w:r w:rsidR="001C368A">
        <w:rPr>
          <w:bCs/>
          <w:sz w:val="21"/>
          <w:szCs w:val="21"/>
        </w:rPr>
        <w:t xml:space="preserve"> in</w:t>
      </w:r>
      <w:r w:rsidRPr="00B97C88">
        <w:rPr>
          <w:bCs/>
          <w:sz w:val="21"/>
          <w:szCs w:val="21"/>
        </w:rPr>
        <w:t xml:space="preserve"> early April. Once </w:t>
      </w:r>
      <w:r w:rsidR="001C368A">
        <w:rPr>
          <w:bCs/>
          <w:sz w:val="21"/>
          <w:szCs w:val="21"/>
        </w:rPr>
        <w:t>the CEO</w:t>
      </w:r>
      <w:r w:rsidRPr="00B97C88">
        <w:rPr>
          <w:bCs/>
          <w:sz w:val="21"/>
          <w:szCs w:val="21"/>
        </w:rPr>
        <w:t xml:space="preserve"> has a date it will be shared. </w:t>
      </w:r>
    </w:p>
    <w:p w14:paraId="6A200EE0" w14:textId="443C6593" w:rsidR="003A75CB" w:rsidRPr="00B97C88" w:rsidRDefault="003A75CB" w:rsidP="003A75CB">
      <w:pPr>
        <w:pStyle w:val="ListParagraph"/>
        <w:numPr>
          <w:ilvl w:val="0"/>
          <w:numId w:val="15"/>
        </w:numPr>
        <w:spacing w:after="0" w:line="240" w:lineRule="auto"/>
        <w:ind w:left="1701" w:hanging="425"/>
        <w:rPr>
          <w:bCs/>
          <w:sz w:val="21"/>
          <w:szCs w:val="21"/>
        </w:rPr>
      </w:pPr>
      <w:r w:rsidRPr="00B97C88">
        <w:rPr>
          <w:bCs/>
          <w:sz w:val="21"/>
          <w:szCs w:val="21"/>
        </w:rPr>
        <w:t>A notice was</w:t>
      </w:r>
      <w:r w:rsidR="0099629E">
        <w:rPr>
          <w:bCs/>
          <w:sz w:val="21"/>
          <w:szCs w:val="21"/>
        </w:rPr>
        <w:t xml:space="preserve"> distributed to</w:t>
      </w:r>
      <w:r w:rsidRPr="00B97C88">
        <w:rPr>
          <w:bCs/>
          <w:sz w:val="21"/>
          <w:szCs w:val="21"/>
        </w:rPr>
        <w:t xml:space="preserve"> our neighbours about the new build and </w:t>
      </w:r>
      <w:r w:rsidR="001C368A">
        <w:rPr>
          <w:bCs/>
          <w:sz w:val="21"/>
          <w:szCs w:val="21"/>
        </w:rPr>
        <w:t xml:space="preserve">contact information was provided. </w:t>
      </w:r>
    </w:p>
    <w:p w14:paraId="78C29317" w14:textId="726B86FE" w:rsidR="003A75CB" w:rsidRPr="00B97C88" w:rsidRDefault="003A75CB" w:rsidP="003A75CB">
      <w:pPr>
        <w:pStyle w:val="ListParagraph"/>
        <w:numPr>
          <w:ilvl w:val="0"/>
          <w:numId w:val="15"/>
        </w:numPr>
        <w:spacing w:after="0" w:line="240" w:lineRule="auto"/>
        <w:ind w:left="1701" w:hanging="425"/>
        <w:rPr>
          <w:bCs/>
          <w:sz w:val="21"/>
          <w:szCs w:val="21"/>
        </w:rPr>
      </w:pPr>
      <w:r w:rsidRPr="00B97C88">
        <w:rPr>
          <w:bCs/>
          <w:sz w:val="21"/>
          <w:szCs w:val="21"/>
        </w:rPr>
        <w:t xml:space="preserve">There </w:t>
      </w:r>
      <w:proofErr w:type="gramStart"/>
      <w:r w:rsidRPr="00B97C88">
        <w:rPr>
          <w:bCs/>
          <w:sz w:val="21"/>
          <w:szCs w:val="21"/>
        </w:rPr>
        <w:t>was</w:t>
      </w:r>
      <w:proofErr w:type="gramEnd"/>
      <w:r w:rsidRPr="00B97C88">
        <w:rPr>
          <w:bCs/>
          <w:sz w:val="21"/>
          <w:szCs w:val="21"/>
        </w:rPr>
        <w:t xml:space="preserve"> some discussions about the pond, but it </w:t>
      </w:r>
      <w:proofErr w:type="gramStart"/>
      <w:r w:rsidRPr="00B97C88">
        <w:rPr>
          <w:bCs/>
          <w:sz w:val="21"/>
          <w:szCs w:val="21"/>
        </w:rPr>
        <w:t>was been</w:t>
      </w:r>
      <w:proofErr w:type="gramEnd"/>
      <w:r w:rsidRPr="00B97C88">
        <w:rPr>
          <w:bCs/>
          <w:sz w:val="21"/>
          <w:szCs w:val="21"/>
        </w:rPr>
        <w:t xml:space="preserve"> decided that the pond will remain with the new build. Maintenance </w:t>
      </w:r>
      <w:r w:rsidR="0099629E">
        <w:rPr>
          <w:bCs/>
          <w:sz w:val="21"/>
          <w:szCs w:val="21"/>
        </w:rPr>
        <w:t xml:space="preserve">considerations </w:t>
      </w:r>
      <w:r w:rsidRPr="00B97C88">
        <w:rPr>
          <w:bCs/>
          <w:sz w:val="21"/>
          <w:szCs w:val="21"/>
        </w:rPr>
        <w:t>will be put in place to ensure there are no issues that</w:t>
      </w:r>
      <w:r w:rsidR="001C368A">
        <w:rPr>
          <w:bCs/>
          <w:sz w:val="21"/>
          <w:szCs w:val="21"/>
        </w:rPr>
        <w:t xml:space="preserve"> result from </w:t>
      </w:r>
      <w:r w:rsidRPr="00B97C88">
        <w:rPr>
          <w:bCs/>
          <w:sz w:val="21"/>
          <w:szCs w:val="21"/>
        </w:rPr>
        <w:t>keeping the pond</w:t>
      </w:r>
      <w:r w:rsidR="0099629E">
        <w:rPr>
          <w:bCs/>
          <w:sz w:val="21"/>
          <w:szCs w:val="21"/>
        </w:rPr>
        <w:t>.</w:t>
      </w:r>
    </w:p>
    <w:p w14:paraId="15542608" w14:textId="5A6ADEA9" w:rsidR="00D60D7C" w:rsidRPr="00B97C88" w:rsidRDefault="003A75CB" w:rsidP="00B97C88">
      <w:pPr>
        <w:pStyle w:val="ListParagraph"/>
        <w:numPr>
          <w:ilvl w:val="0"/>
          <w:numId w:val="15"/>
        </w:numPr>
        <w:spacing w:after="0" w:line="240" w:lineRule="auto"/>
        <w:ind w:left="1701" w:hanging="425"/>
        <w:rPr>
          <w:bCs/>
          <w:sz w:val="21"/>
          <w:szCs w:val="21"/>
        </w:rPr>
      </w:pPr>
      <w:r w:rsidRPr="00B97C88">
        <w:rPr>
          <w:bCs/>
          <w:sz w:val="21"/>
          <w:szCs w:val="21"/>
        </w:rPr>
        <w:t xml:space="preserve">Fences are blocking the pathway that travels through SV property and leads to </w:t>
      </w:r>
      <w:r w:rsidR="0099629E">
        <w:rPr>
          <w:bCs/>
          <w:sz w:val="21"/>
          <w:szCs w:val="21"/>
        </w:rPr>
        <w:t>the community.</w:t>
      </w:r>
      <w:r w:rsidRPr="00B97C88">
        <w:rPr>
          <w:bCs/>
          <w:sz w:val="21"/>
          <w:szCs w:val="21"/>
        </w:rPr>
        <w:t xml:space="preserve"> Many locals use this pathway and there are concerns that </w:t>
      </w:r>
      <w:r w:rsidR="0099629E">
        <w:rPr>
          <w:bCs/>
          <w:sz w:val="21"/>
          <w:szCs w:val="21"/>
        </w:rPr>
        <w:t>it</w:t>
      </w:r>
      <w:r w:rsidRPr="00B97C88">
        <w:rPr>
          <w:bCs/>
          <w:sz w:val="21"/>
          <w:szCs w:val="21"/>
        </w:rPr>
        <w:t xml:space="preserve"> will be removed</w:t>
      </w:r>
      <w:r w:rsidR="0099629E">
        <w:rPr>
          <w:bCs/>
          <w:sz w:val="21"/>
          <w:szCs w:val="21"/>
        </w:rPr>
        <w:t xml:space="preserve">. </w:t>
      </w:r>
      <w:r w:rsidRPr="00B97C88">
        <w:rPr>
          <w:bCs/>
          <w:sz w:val="21"/>
          <w:szCs w:val="21"/>
        </w:rPr>
        <w:t>C</w:t>
      </w:r>
      <w:r w:rsidR="0099629E">
        <w:rPr>
          <w:bCs/>
          <w:sz w:val="21"/>
          <w:szCs w:val="21"/>
        </w:rPr>
        <w:t>EO</w:t>
      </w:r>
      <w:r w:rsidRPr="00B97C88">
        <w:rPr>
          <w:bCs/>
          <w:sz w:val="21"/>
          <w:szCs w:val="21"/>
        </w:rPr>
        <w:t xml:space="preserve"> will speak with RCS for clarification and find out the earliest that the fencing can be removed. </w:t>
      </w:r>
    </w:p>
    <w:p w14:paraId="14C0013E" w14:textId="5DC420A9" w:rsidR="003A75CB" w:rsidRPr="00B97C88" w:rsidRDefault="003A75CB" w:rsidP="003A75CB">
      <w:pPr>
        <w:pStyle w:val="ListParagraph"/>
        <w:numPr>
          <w:ilvl w:val="0"/>
          <w:numId w:val="15"/>
        </w:numPr>
        <w:spacing w:after="0" w:line="240" w:lineRule="auto"/>
        <w:ind w:left="1701" w:hanging="425"/>
        <w:rPr>
          <w:bCs/>
          <w:sz w:val="21"/>
          <w:szCs w:val="21"/>
        </w:rPr>
      </w:pPr>
      <w:r w:rsidRPr="00B97C88">
        <w:rPr>
          <w:bCs/>
          <w:sz w:val="21"/>
          <w:szCs w:val="21"/>
        </w:rPr>
        <w:t>Board member, JoAnne, requested a copy of the new build blueprints. CEO will request a digital copy from RCS.</w:t>
      </w:r>
    </w:p>
    <w:p w14:paraId="12CFD454" w14:textId="77777777" w:rsidR="003A75CB" w:rsidRDefault="003A75CB" w:rsidP="003A75CB">
      <w:pPr>
        <w:pStyle w:val="ListParagraph"/>
        <w:spacing w:after="0" w:line="240" w:lineRule="auto"/>
        <w:ind w:left="1701"/>
        <w:rPr>
          <w:bCs/>
          <w:sz w:val="21"/>
          <w:szCs w:val="21"/>
        </w:rPr>
      </w:pPr>
    </w:p>
    <w:p w14:paraId="5C2ED280" w14:textId="77777777" w:rsidR="00E30DFD" w:rsidRDefault="00E30DFD" w:rsidP="003A75CB">
      <w:pPr>
        <w:pStyle w:val="ListParagraph"/>
        <w:spacing w:after="0" w:line="240" w:lineRule="auto"/>
        <w:ind w:left="1701"/>
        <w:rPr>
          <w:bCs/>
          <w:sz w:val="21"/>
          <w:szCs w:val="21"/>
        </w:rPr>
      </w:pPr>
    </w:p>
    <w:p w14:paraId="56EA8314" w14:textId="77777777" w:rsidR="00E30DFD" w:rsidRDefault="00E30DFD" w:rsidP="003A75CB">
      <w:pPr>
        <w:pStyle w:val="ListParagraph"/>
        <w:spacing w:after="0" w:line="240" w:lineRule="auto"/>
        <w:ind w:left="1701"/>
        <w:rPr>
          <w:bCs/>
          <w:sz w:val="21"/>
          <w:szCs w:val="21"/>
        </w:rPr>
      </w:pPr>
    </w:p>
    <w:p w14:paraId="68CF22BF" w14:textId="77777777" w:rsidR="00E30DFD" w:rsidRDefault="00E30DFD" w:rsidP="003A75CB">
      <w:pPr>
        <w:pStyle w:val="ListParagraph"/>
        <w:spacing w:after="0" w:line="240" w:lineRule="auto"/>
        <w:ind w:left="1701"/>
        <w:rPr>
          <w:bCs/>
          <w:sz w:val="21"/>
          <w:szCs w:val="21"/>
        </w:rPr>
      </w:pPr>
    </w:p>
    <w:p w14:paraId="364564D4" w14:textId="77777777" w:rsidR="00E30DFD" w:rsidRDefault="00E30DFD" w:rsidP="003A75CB">
      <w:pPr>
        <w:pStyle w:val="ListParagraph"/>
        <w:spacing w:after="0" w:line="240" w:lineRule="auto"/>
        <w:ind w:left="1701"/>
        <w:rPr>
          <w:bCs/>
          <w:sz w:val="21"/>
          <w:szCs w:val="21"/>
        </w:rPr>
      </w:pPr>
    </w:p>
    <w:p w14:paraId="0C9C9371" w14:textId="77777777" w:rsidR="00E30DFD" w:rsidRDefault="00E30DFD" w:rsidP="003A75CB">
      <w:pPr>
        <w:pStyle w:val="ListParagraph"/>
        <w:spacing w:after="0" w:line="240" w:lineRule="auto"/>
        <w:ind w:left="1701"/>
        <w:rPr>
          <w:bCs/>
          <w:sz w:val="21"/>
          <w:szCs w:val="21"/>
        </w:rPr>
      </w:pPr>
    </w:p>
    <w:p w14:paraId="083C0826" w14:textId="77777777" w:rsidR="00E30DFD" w:rsidRDefault="00E30DFD" w:rsidP="003A75CB">
      <w:pPr>
        <w:pStyle w:val="ListParagraph"/>
        <w:spacing w:after="0" w:line="240" w:lineRule="auto"/>
        <w:ind w:left="1701"/>
        <w:rPr>
          <w:bCs/>
          <w:sz w:val="21"/>
          <w:szCs w:val="21"/>
        </w:rPr>
      </w:pPr>
    </w:p>
    <w:p w14:paraId="6D08123D" w14:textId="77777777" w:rsidR="00E30DFD" w:rsidRDefault="00E30DFD" w:rsidP="003A75CB">
      <w:pPr>
        <w:pStyle w:val="ListParagraph"/>
        <w:spacing w:after="0" w:line="240" w:lineRule="auto"/>
        <w:ind w:left="1701"/>
        <w:rPr>
          <w:bCs/>
          <w:sz w:val="21"/>
          <w:szCs w:val="21"/>
        </w:rPr>
      </w:pPr>
    </w:p>
    <w:p w14:paraId="39325911" w14:textId="77777777" w:rsidR="00E30DFD" w:rsidRPr="00B97C88" w:rsidRDefault="00E30DFD" w:rsidP="003A75CB">
      <w:pPr>
        <w:pStyle w:val="ListParagraph"/>
        <w:spacing w:after="0" w:line="240" w:lineRule="auto"/>
        <w:ind w:left="1701"/>
        <w:rPr>
          <w:bCs/>
          <w:sz w:val="21"/>
          <w:szCs w:val="21"/>
        </w:rPr>
      </w:pPr>
    </w:p>
    <w:p w14:paraId="389141C4" w14:textId="28465E91" w:rsidR="003A75CB" w:rsidRPr="00B97C88" w:rsidRDefault="00DD6E6C" w:rsidP="00952BB9">
      <w:pPr>
        <w:pStyle w:val="ListParagraph"/>
        <w:numPr>
          <w:ilvl w:val="1"/>
          <w:numId w:val="1"/>
        </w:numPr>
        <w:spacing w:after="0" w:line="240" w:lineRule="auto"/>
        <w:ind w:left="1134" w:hanging="567"/>
        <w:rPr>
          <w:b/>
          <w:sz w:val="21"/>
          <w:szCs w:val="21"/>
        </w:rPr>
      </w:pPr>
      <w:r w:rsidRPr="00B97C88">
        <w:rPr>
          <w:b/>
          <w:sz w:val="21"/>
          <w:szCs w:val="21"/>
        </w:rPr>
        <w:t>National Study</w:t>
      </w:r>
    </w:p>
    <w:p w14:paraId="4C3A380A" w14:textId="77777777" w:rsidR="00DD6E6C" w:rsidRPr="00B97C88" w:rsidRDefault="00DD6E6C" w:rsidP="00DD6E6C">
      <w:pPr>
        <w:pStyle w:val="ListParagraph"/>
        <w:spacing w:after="0" w:line="240" w:lineRule="auto"/>
        <w:ind w:left="1437"/>
        <w:rPr>
          <w:b/>
          <w:sz w:val="21"/>
          <w:szCs w:val="21"/>
        </w:rPr>
      </w:pPr>
    </w:p>
    <w:p w14:paraId="7981270F" w14:textId="28A0D48A" w:rsidR="0099629E" w:rsidRDefault="005E2D0A" w:rsidP="0099629E">
      <w:pPr>
        <w:pStyle w:val="ListParagraph"/>
        <w:numPr>
          <w:ilvl w:val="0"/>
          <w:numId w:val="16"/>
        </w:numPr>
        <w:spacing w:after="0" w:line="240" w:lineRule="auto"/>
        <w:ind w:left="1701" w:hanging="425"/>
        <w:rPr>
          <w:bCs/>
          <w:sz w:val="21"/>
          <w:szCs w:val="21"/>
        </w:rPr>
      </w:pPr>
      <w:r w:rsidRPr="00B97C88">
        <w:rPr>
          <w:bCs/>
          <w:sz w:val="21"/>
          <w:szCs w:val="21"/>
        </w:rPr>
        <w:t xml:space="preserve">We </w:t>
      </w:r>
      <w:r w:rsidR="001631D2" w:rsidRPr="00B97C88">
        <w:rPr>
          <w:bCs/>
          <w:sz w:val="21"/>
          <w:szCs w:val="21"/>
        </w:rPr>
        <w:t xml:space="preserve">continue to proceed with UTI surveillance process. </w:t>
      </w:r>
      <w:r w:rsidR="0099629E">
        <w:rPr>
          <w:bCs/>
          <w:sz w:val="21"/>
          <w:szCs w:val="21"/>
        </w:rPr>
        <w:t>It’s an exciting opportunity to work</w:t>
      </w:r>
      <w:r w:rsidR="001631D2" w:rsidRPr="00B97C88">
        <w:rPr>
          <w:bCs/>
          <w:sz w:val="21"/>
          <w:szCs w:val="21"/>
        </w:rPr>
        <w:t xml:space="preserve"> with </w:t>
      </w:r>
      <w:r w:rsidR="001C368A">
        <w:rPr>
          <w:bCs/>
          <w:sz w:val="21"/>
          <w:szCs w:val="21"/>
        </w:rPr>
        <w:t xml:space="preserve">the </w:t>
      </w:r>
      <w:r w:rsidR="001631D2" w:rsidRPr="00B97C88">
        <w:rPr>
          <w:bCs/>
          <w:sz w:val="21"/>
          <w:szCs w:val="21"/>
        </w:rPr>
        <w:t>Public Health Agency of Canada on this study. It will be for 6 months starting in the fall.</w:t>
      </w:r>
    </w:p>
    <w:p w14:paraId="0ECC28E9" w14:textId="77777777" w:rsidR="00DB5C67" w:rsidRPr="00DB5C67" w:rsidRDefault="00DB5C67" w:rsidP="00DB5C67">
      <w:pPr>
        <w:spacing w:after="0" w:line="240" w:lineRule="auto"/>
        <w:rPr>
          <w:bCs/>
          <w:sz w:val="21"/>
          <w:szCs w:val="21"/>
        </w:rPr>
      </w:pPr>
    </w:p>
    <w:p w14:paraId="0032C78F" w14:textId="77777777" w:rsidR="0099629E" w:rsidRDefault="0099629E" w:rsidP="0099629E">
      <w:pPr>
        <w:spacing w:after="0" w:line="240" w:lineRule="auto"/>
        <w:rPr>
          <w:bCs/>
          <w:sz w:val="21"/>
          <w:szCs w:val="21"/>
        </w:rPr>
      </w:pPr>
    </w:p>
    <w:p w14:paraId="57D1E1D3" w14:textId="77777777" w:rsidR="0099629E" w:rsidRPr="0099629E" w:rsidRDefault="0099629E" w:rsidP="0099629E">
      <w:pPr>
        <w:spacing w:after="0" w:line="240" w:lineRule="auto"/>
        <w:rPr>
          <w:bCs/>
          <w:sz w:val="21"/>
          <w:szCs w:val="21"/>
        </w:rPr>
      </w:pPr>
    </w:p>
    <w:p w14:paraId="6E1AAB00" w14:textId="77777777" w:rsidR="0099629E" w:rsidRDefault="001631D2" w:rsidP="00952BB9">
      <w:pPr>
        <w:pStyle w:val="ListParagraph"/>
        <w:numPr>
          <w:ilvl w:val="0"/>
          <w:numId w:val="16"/>
        </w:numPr>
        <w:spacing w:after="0" w:line="240" w:lineRule="auto"/>
        <w:ind w:left="1701" w:hanging="425"/>
        <w:rPr>
          <w:bCs/>
          <w:sz w:val="21"/>
          <w:szCs w:val="21"/>
        </w:rPr>
      </w:pPr>
      <w:r w:rsidRPr="00B97C88">
        <w:rPr>
          <w:bCs/>
          <w:sz w:val="21"/>
          <w:szCs w:val="21"/>
        </w:rPr>
        <w:t xml:space="preserve">An organizational review of all communication pathways is underway by the NW communications team. It will be wonderful to share </w:t>
      </w:r>
      <w:r w:rsidR="0099629E">
        <w:rPr>
          <w:bCs/>
          <w:sz w:val="21"/>
          <w:szCs w:val="21"/>
        </w:rPr>
        <w:t xml:space="preserve">new build </w:t>
      </w:r>
      <w:r w:rsidRPr="00B97C88">
        <w:rPr>
          <w:bCs/>
          <w:sz w:val="21"/>
          <w:szCs w:val="21"/>
        </w:rPr>
        <w:t xml:space="preserve">milestones and positive initiatives such as the study. </w:t>
      </w:r>
    </w:p>
    <w:p w14:paraId="65E9FC41" w14:textId="3D0686F4" w:rsidR="00B97C88" w:rsidRDefault="001631D2" w:rsidP="00DB5C67">
      <w:pPr>
        <w:pStyle w:val="ListParagraph"/>
        <w:spacing w:after="0" w:line="240" w:lineRule="auto"/>
        <w:ind w:left="1701"/>
        <w:rPr>
          <w:bCs/>
          <w:sz w:val="21"/>
          <w:szCs w:val="21"/>
        </w:rPr>
      </w:pPr>
      <w:r w:rsidRPr="00B97C88">
        <w:rPr>
          <w:bCs/>
          <w:sz w:val="21"/>
          <w:szCs w:val="21"/>
        </w:rPr>
        <w:t xml:space="preserve">The communication team will share updates about the new </w:t>
      </w:r>
      <w:r w:rsidR="00D60D7C" w:rsidRPr="00B97C88">
        <w:rPr>
          <w:bCs/>
          <w:sz w:val="21"/>
          <w:szCs w:val="21"/>
        </w:rPr>
        <w:t xml:space="preserve">build </w:t>
      </w:r>
      <w:r w:rsidR="0099629E">
        <w:rPr>
          <w:bCs/>
          <w:sz w:val="21"/>
          <w:szCs w:val="21"/>
        </w:rPr>
        <w:t>after the ceremony as per the request of SLTC.</w:t>
      </w:r>
      <w:r w:rsidRPr="00B97C88">
        <w:rPr>
          <w:bCs/>
          <w:sz w:val="21"/>
          <w:szCs w:val="21"/>
        </w:rPr>
        <w:t xml:space="preserve"> </w:t>
      </w:r>
    </w:p>
    <w:p w14:paraId="09B9076A" w14:textId="77777777" w:rsidR="00DB5C67" w:rsidRPr="00B97C88" w:rsidRDefault="00DB5C67" w:rsidP="00DB5C67">
      <w:pPr>
        <w:pStyle w:val="ListParagraph"/>
        <w:spacing w:after="0" w:line="240" w:lineRule="auto"/>
        <w:ind w:left="1701"/>
        <w:rPr>
          <w:bCs/>
          <w:sz w:val="21"/>
          <w:szCs w:val="21"/>
        </w:rPr>
      </w:pPr>
    </w:p>
    <w:p w14:paraId="14B840C4" w14:textId="5CA2D5D3" w:rsidR="00AA6EB4" w:rsidRPr="00B97C88" w:rsidRDefault="001631D2" w:rsidP="00AA6EB4">
      <w:pPr>
        <w:pStyle w:val="ListParagraph"/>
        <w:numPr>
          <w:ilvl w:val="0"/>
          <w:numId w:val="1"/>
        </w:numPr>
        <w:spacing w:after="0" w:line="240" w:lineRule="auto"/>
        <w:ind w:left="567" w:hanging="567"/>
        <w:rPr>
          <w:b/>
          <w:sz w:val="21"/>
          <w:szCs w:val="21"/>
          <w:u w:val="single"/>
        </w:rPr>
      </w:pPr>
      <w:r w:rsidRPr="00B97C88">
        <w:rPr>
          <w:b/>
          <w:sz w:val="21"/>
          <w:szCs w:val="21"/>
          <w:u w:val="single"/>
        </w:rPr>
        <w:t>Quality Improvement/Shoreham Accountability Report/Risk Report</w:t>
      </w:r>
    </w:p>
    <w:p w14:paraId="2C9831B3" w14:textId="77777777" w:rsidR="00AA6EB4" w:rsidRPr="00B97C88" w:rsidRDefault="00AA6EB4" w:rsidP="00AA6EB4">
      <w:pPr>
        <w:spacing w:after="0" w:line="240" w:lineRule="auto"/>
        <w:rPr>
          <w:bCs/>
          <w:sz w:val="21"/>
          <w:szCs w:val="21"/>
        </w:rPr>
      </w:pPr>
    </w:p>
    <w:p w14:paraId="08874170" w14:textId="394A6D66" w:rsidR="00C53153" w:rsidRPr="00B97C88" w:rsidRDefault="003D0F53" w:rsidP="00FB4990">
      <w:pPr>
        <w:pStyle w:val="ListParagraph"/>
        <w:numPr>
          <w:ilvl w:val="1"/>
          <w:numId w:val="1"/>
        </w:numPr>
        <w:spacing w:after="0" w:line="240" w:lineRule="auto"/>
        <w:ind w:left="1134" w:hanging="567"/>
        <w:rPr>
          <w:b/>
          <w:sz w:val="21"/>
          <w:szCs w:val="21"/>
        </w:rPr>
      </w:pPr>
      <w:r w:rsidRPr="00B97C88">
        <w:rPr>
          <w:bCs/>
          <w:sz w:val="21"/>
          <w:szCs w:val="21"/>
        </w:rPr>
        <w:t xml:space="preserve"> </w:t>
      </w:r>
      <w:r w:rsidR="001631D2" w:rsidRPr="00B97C88">
        <w:rPr>
          <w:b/>
          <w:sz w:val="21"/>
          <w:szCs w:val="21"/>
        </w:rPr>
        <w:t>Shoreham Accountability Report</w:t>
      </w:r>
    </w:p>
    <w:p w14:paraId="55374A65" w14:textId="77777777" w:rsidR="003D0F53" w:rsidRPr="00B97C88" w:rsidRDefault="003D0F53" w:rsidP="003D0F53">
      <w:pPr>
        <w:pStyle w:val="ListParagraph"/>
        <w:spacing w:after="0" w:line="240" w:lineRule="auto"/>
        <w:ind w:left="1437"/>
        <w:rPr>
          <w:bCs/>
          <w:sz w:val="21"/>
          <w:szCs w:val="21"/>
        </w:rPr>
      </w:pPr>
    </w:p>
    <w:p w14:paraId="1418AFAC" w14:textId="28543874" w:rsidR="00382C9D" w:rsidRPr="00B97C88" w:rsidRDefault="00755DAD" w:rsidP="00C53153">
      <w:pPr>
        <w:pStyle w:val="ListParagraph"/>
        <w:numPr>
          <w:ilvl w:val="0"/>
          <w:numId w:val="9"/>
        </w:numPr>
        <w:spacing w:after="0" w:line="240" w:lineRule="auto"/>
        <w:ind w:left="1701" w:hanging="425"/>
        <w:rPr>
          <w:bCs/>
          <w:sz w:val="21"/>
          <w:szCs w:val="21"/>
        </w:rPr>
      </w:pPr>
      <w:r w:rsidRPr="00B97C88">
        <w:rPr>
          <w:bCs/>
          <w:sz w:val="21"/>
          <w:szCs w:val="21"/>
        </w:rPr>
        <w:t xml:space="preserve">An offer was presented to a Clinical Dietitian, and they will join us in the summer once they complete their </w:t>
      </w:r>
      <w:r w:rsidR="00254744">
        <w:rPr>
          <w:bCs/>
          <w:sz w:val="21"/>
          <w:szCs w:val="21"/>
        </w:rPr>
        <w:t>M</w:t>
      </w:r>
      <w:r w:rsidRPr="00B97C88">
        <w:rPr>
          <w:bCs/>
          <w:sz w:val="21"/>
          <w:szCs w:val="21"/>
        </w:rPr>
        <w:t>asters. Hired a LTC Administrative Assistant</w:t>
      </w:r>
      <w:r w:rsidR="001C368A">
        <w:rPr>
          <w:bCs/>
          <w:sz w:val="21"/>
          <w:szCs w:val="21"/>
        </w:rPr>
        <w:t xml:space="preserve"> and</w:t>
      </w:r>
      <w:r w:rsidRPr="00B97C88">
        <w:rPr>
          <w:bCs/>
          <w:sz w:val="21"/>
          <w:szCs w:val="21"/>
        </w:rPr>
        <w:t xml:space="preserve"> 2 interviews</w:t>
      </w:r>
      <w:r w:rsidR="001C368A">
        <w:rPr>
          <w:bCs/>
          <w:sz w:val="21"/>
          <w:szCs w:val="21"/>
        </w:rPr>
        <w:t xml:space="preserve"> are</w:t>
      </w:r>
      <w:r w:rsidRPr="00B97C88">
        <w:rPr>
          <w:bCs/>
          <w:sz w:val="21"/>
          <w:szCs w:val="21"/>
        </w:rPr>
        <w:t xml:space="preserve"> scheduled for the Social Worker position. </w:t>
      </w:r>
    </w:p>
    <w:p w14:paraId="6B34A8B0" w14:textId="5786A9BF" w:rsidR="00703DE8" w:rsidRPr="00B97C88" w:rsidRDefault="00755DAD" w:rsidP="00C53153">
      <w:pPr>
        <w:pStyle w:val="ListParagraph"/>
        <w:numPr>
          <w:ilvl w:val="0"/>
          <w:numId w:val="9"/>
        </w:numPr>
        <w:spacing w:after="0" w:line="240" w:lineRule="auto"/>
        <w:ind w:left="1701" w:hanging="425"/>
        <w:rPr>
          <w:bCs/>
          <w:sz w:val="21"/>
          <w:szCs w:val="21"/>
        </w:rPr>
      </w:pPr>
      <w:r w:rsidRPr="00B97C88">
        <w:rPr>
          <w:bCs/>
          <w:sz w:val="21"/>
          <w:szCs w:val="21"/>
        </w:rPr>
        <w:t>The CEO will continue to report updates in the Accountability Report until positions have been filled.</w:t>
      </w:r>
    </w:p>
    <w:p w14:paraId="5C655FB0" w14:textId="77777777" w:rsidR="00755DAD" w:rsidRPr="00B97C88" w:rsidRDefault="00755DAD" w:rsidP="00755DAD">
      <w:pPr>
        <w:spacing w:after="0" w:line="240" w:lineRule="auto"/>
        <w:rPr>
          <w:bCs/>
          <w:sz w:val="21"/>
          <w:szCs w:val="21"/>
        </w:rPr>
      </w:pPr>
    </w:p>
    <w:p w14:paraId="43A3D50E" w14:textId="02773EDC" w:rsidR="00755DAD" w:rsidRPr="00B97C88" w:rsidRDefault="00755DAD" w:rsidP="00755DAD">
      <w:pPr>
        <w:pStyle w:val="ListParagraph"/>
        <w:numPr>
          <w:ilvl w:val="1"/>
          <w:numId w:val="1"/>
        </w:numPr>
        <w:tabs>
          <w:tab w:val="left" w:pos="1134"/>
        </w:tabs>
        <w:spacing w:after="0" w:line="240" w:lineRule="auto"/>
        <w:rPr>
          <w:b/>
          <w:sz w:val="21"/>
          <w:szCs w:val="21"/>
        </w:rPr>
      </w:pPr>
      <w:r w:rsidRPr="00B97C88">
        <w:rPr>
          <w:b/>
          <w:sz w:val="21"/>
          <w:szCs w:val="21"/>
        </w:rPr>
        <w:t>New Strategic Plan</w:t>
      </w:r>
    </w:p>
    <w:p w14:paraId="10D97C03" w14:textId="77777777" w:rsidR="00755DAD" w:rsidRPr="00B97C88" w:rsidRDefault="00755DAD" w:rsidP="00755DAD">
      <w:pPr>
        <w:tabs>
          <w:tab w:val="left" w:pos="1134"/>
        </w:tabs>
        <w:spacing w:after="0" w:line="240" w:lineRule="auto"/>
        <w:rPr>
          <w:b/>
          <w:sz w:val="21"/>
          <w:szCs w:val="21"/>
        </w:rPr>
      </w:pPr>
    </w:p>
    <w:p w14:paraId="3AB05E27" w14:textId="02DD9646" w:rsidR="00755DAD" w:rsidRPr="00B97C88" w:rsidRDefault="00755DAD" w:rsidP="000F7BBC">
      <w:pPr>
        <w:pStyle w:val="ListParagraph"/>
        <w:numPr>
          <w:ilvl w:val="0"/>
          <w:numId w:val="17"/>
        </w:numPr>
        <w:tabs>
          <w:tab w:val="left" w:pos="1134"/>
        </w:tabs>
        <w:spacing w:after="0" w:line="240" w:lineRule="auto"/>
        <w:ind w:left="1701" w:hanging="425"/>
        <w:rPr>
          <w:bCs/>
          <w:sz w:val="21"/>
          <w:szCs w:val="21"/>
        </w:rPr>
      </w:pPr>
      <w:r w:rsidRPr="00B97C88">
        <w:rPr>
          <w:bCs/>
          <w:sz w:val="21"/>
          <w:szCs w:val="21"/>
        </w:rPr>
        <w:t xml:space="preserve">The 3-year Strategic Plan has been updated. </w:t>
      </w:r>
    </w:p>
    <w:p w14:paraId="6F39CFB9" w14:textId="512A0846" w:rsidR="00755DAD" w:rsidRPr="00B97C88" w:rsidRDefault="00254744" w:rsidP="00755DAD">
      <w:pPr>
        <w:pStyle w:val="ListParagraph"/>
        <w:numPr>
          <w:ilvl w:val="0"/>
          <w:numId w:val="17"/>
        </w:numPr>
        <w:tabs>
          <w:tab w:val="left" w:pos="1134"/>
        </w:tabs>
        <w:spacing w:after="0" w:line="240" w:lineRule="auto"/>
        <w:ind w:left="1701" w:hanging="425"/>
        <w:rPr>
          <w:bCs/>
          <w:sz w:val="21"/>
          <w:szCs w:val="21"/>
        </w:rPr>
      </w:pPr>
      <w:r>
        <w:rPr>
          <w:bCs/>
          <w:sz w:val="21"/>
          <w:szCs w:val="21"/>
        </w:rPr>
        <w:t xml:space="preserve">Some </w:t>
      </w:r>
      <w:r w:rsidR="00755DAD" w:rsidRPr="00B97C88">
        <w:rPr>
          <w:bCs/>
          <w:sz w:val="21"/>
          <w:szCs w:val="21"/>
        </w:rPr>
        <w:t xml:space="preserve">wording changes have been </w:t>
      </w:r>
      <w:r w:rsidR="000F7BBC" w:rsidRPr="00B97C88">
        <w:rPr>
          <w:bCs/>
          <w:sz w:val="21"/>
          <w:szCs w:val="21"/>
        </w:rPr>
        <w:t>made,</w:t>
      </w:r>
      <w:r w:rsidR="00755DAD" w:rsidRPr="00B97C88">
        <w:rPr>
          <w:bCs/>
          <w:sz w:val="21"/>
          <w:szCs w:val="21"/>
        </w:rPr>
        <w:t xml:space="preserve"> and operational points have been added. The operational points will be </w:t>
      </w:r>
      <w:r>
        <w:rPr>
          <w:bCs/>
          <w:sz w:val="21"/>
          <w:szCs w:val="21"/>
        </w:rPr>
        <w:t>included in the</w:t>
      </w:r>
      <w:r w:rsidR="00755DAD" w:rsidRPr="00B97C88">
        <w:rPr>
          <w:bCs/>
          <w:sz w:val="21"/>
          <w:szCs w:val="21"/>
        </w:rPr>
        <w:t xml:space="preserve"> operational plan and </w:t>
      </w:r>
      <w:r>
        <w:rPr>
          <w:bCs/>
          <w:sz w:val="21"/>
          <w:szCs w:val="21"/>
        </w:rPr>
        <w:t>be added to a one pager of the</w:t>
      </w:r>
      <w:r w:rsidR="00755DAD" w:rsidRPr="00B97C88">
        <w:rPr>
          <w:bCs/>
          <w:sz w:val="21"/>
          <w:szCs w:val="21"/>
        </w:rPr>
        <w:t xml:space="preserve"> Strategic Plan</w:t>
      </w:r>
      <w:r>
        <w:rPr>
          <w:bCs/>
          <w:sz w:val="21"/>
          <w:szCs w:val="21"/>
        </w:rPr>
        <w:t>.</w:t>
      </w:r>
      <w:r w:rsidR="00755DAD" w:rsidRPr="00B97C88">
        <w:rPr>
          <w:bCs/>
          <w:sz w:val="21"/>
          <w:szCs w:val="21"/>
        </w:rPr>
        <w:t xml:space="preserve"> </w:t>
      </w:r>
    </w:p>
    <w:p w14:paraId="0584E728" w14:textId="385A6D69" w:rsidR="000F7BBC" w:rsidRPr="00B97C88" w:rsidRDefault="000F7BBC" w:rsidP="000F7BBC">
      <w:pPr>
        <w:pStyle w:val="ListParagraph"/>
        <w:numPr>
          <w:ilvl w:val="0"/>
          <w:numId w:val="17"/>
        </w:numPr>
        <w:tabs>
          <w:tab w:val="left" w:pos="1134"/>
        </w:tabs>
        <w:spacing w:after="0" w:line="240" w:lineRule="auto"/>
        <w:ind w:left="1701" w:hanging="425"/>
        <w:rPr>
          <w:bCs/>
          <w:sz w:val="21"/>
          <w:szCs w:val="21"/>
        </w:rPr>
      </w:pPr>
      <w:r w:rsidRPr="00B97C88">
        <w:rPr>
          <w:bCs/>
          <w:sz w:val="21"/>
          <w:szCs w:val="21"/>
        </w:rPr>
        <w:t xml:space="preserve">The CEO will share the document with the Board after the meeting to review and provide feedback. </w:t>
      </w:r>
    </w:p>
    <w:p w14:paraId="76950577" w14:textId="77E31F75" w:rsidR="00755DAD" w:rsidRPr="00B97C88" w:rsidRDefault="001C368A" w:rsidP="000F7BBC">
      <w:pPr>
        <w:pStyle w:val="ListParagraph"/>
        <w:numPr>
          <w:ilvl w:val="0"/>
          <w:numId w:val="17"/>
        </w:numPr>
        <w:tabs>
          <w:tab w:val="left" w:pos="1134"/>
        </w:tabs>
        <w:spacing w:after="0" w:line="240" w:lineRule="auto"/>
        <w:ind w:left="1701" w:hanging="425"/>
        <w:rPr>
          <w:bCs/>
          <w:sz w:val="21"/>
          <w:szCs w:val="21"/>
        </w:rPr>
      </w:pPr>
      <w:r>
        <w:rPr>
          <w:bCs/>
          <w:sz w:val="21"/>
          <w:szCs w:val="21"/>
        </w:rPr>
        <w:t xml:space="preserve">Any </w:t>
      </w:r>
      <w:r w:rsidR="000F7BBC" w:rsidRPr="00B97C88">
        <w:rPr>
          <w:bCs/>
          <w:sz w:val="21"/>
          <w:szCs w:val="21"/>
        </w:rPr>
        <w:t>changes</w:t>
      </w:r>
      <w:r w:rsidR="00254744">
        <w:rPr>
          <w:bCs/>
          <w:sz w:val="21"/>
          <w:szCs w:val="21"/>
        </w:rPr>
        <w:t xml:space="preserve"> or </w:t>
      </w:r>
      <w:r w:rsidR="000F7BBC" w:rsidRPr="00B97C88">
        <w:rPr>
          <w:bCs/>
          <w:sz w:val="21"/>
          <w:szCs w:val="21"/>
        </w:rPr>
        <w:t>questions</w:t>
      </w:r>
      <w:r>
        <w:rPr>
          <w:bCs/>
          <w:sz w:val="21"/>
          <w:szCs w:val="21"/>
        </w:rPr>
        <w:t xml:space="preserve"> can be emailed</w:t>
      </w:r>
      <w:r w:rsidR="000F7BBC" w:rsidRPr="00B97C88">
        <w:rPr>
          <w:bCs/>
          <w:sz w:val="21"/>
          <w:szCs w:val="21"/>
        </w:rPr>
        <w:t xml:space="preserve"> to the CEO or Chair. </w:t>
      </w:r>
      <w:r w:rsidR="00254744">
        <w:rPr>
          <w:bCs/>
          <w:sz w:val="21"/>
          <w:szCs w:val="21"/>
        </w:rPr>
        <w:t xml:space="preserve">A meeting can be scheduled in May if needed. </w:t>
      </w:r>
    </w:p>
    <w:p w14:paraId="096D5EB1" w14:textId="77777777" w:rsidR="000F7BBC" w:rsidRPr="00B97C88" w:rsidRDefault="000F7BBC" w:rsidP="000F7BBC">
      <w:pPr>
        <w:tabs>
          <w:tab w:val="left" w:pos="1134"/>
        </w:tabs>
        <w:spacing w:after="0" w:line="240" w:lineRule="auto"/>
        <w:rPr>
          <w:bCs/>
          <w:sz w:val="21"/>
          <w:szCs w:val="21"/>
        </w:rPr>
      </w:pPr>
    </w:p>
    <w:p w14:paraId="05EA1AE1" w14:textId="6579ECA4" w:rsidR="000F7BBC" w:rsidRPr="00B97C88" w:rsidRDefault="000F7BBC" w:rsidP="000F7BBC">
      <w:pPr>
        <w:pStyle w:val="ListParagraph"/>
        <w:numPr>
          <w:ilvl w:val="1"/>
          <w:numId w:val="1"/>
        </w:numPr>
        <w:tabs>
          <w:tab w:val="left" w:pos="1134"/>
        </w:tabs>
        <w:spacing w:after="0" w:line="240" w:lineRule="auto"/>
        <w:rPr>
          <w:b/>
          <w:sz w:val="21"/>
          <w:szCs w:val="21"/>
        </w:rPr>
      </w:pPr>
      <w:r w:rsidRPr="00B97C88">
        <w:rPr>
          <w:b/>
          <w:sz w:val="21"/>
          <w:szCs w:val="21"/>
        </w:rPr>
        <w:t>Risk Report</w:t>
      </w:r>
    </w:p>
    <w:p w14:paraId="2D9FC5F4" w14:textId="77777777" w:rsidR="000F7BBC" w:rsidRPr="00B97C88" w:rsidRDefault="000F7BBC" w:rsidP="000F7BBC">
      <w:pPr>
        <w:tabs>
          <w:tab w:val="left" w:pos="1134"/>
        </w:tabs>
        <w:spacing w:after="0" w:line="240" w:lineRule="auto"/>
        <w:ind w:left="567"/>
        <w:rPr>
          <w:bCs/>
          <w:sz w:val="21"/>
          <w:szCs w:val="21"/>
        </w:rPr>
      </w:pPr>
    </w:p>
    <w:p w14:paraId="009AA93F" w14:textId="3F8606A0" w:rsidR="000F7BBC" w:rsidRPr="00B97C88" w:rsidRDefault="000F7BBC" w:rsidP="000F7BBC">
      <w:pPr>
        <w:pStyle w:val="ListParagraph"/>
        <w:numPr>
          <w:ilvl w:val="0"/>
          <w:numId w:val="19"/>
        </w:numPr>
        <w:spacing w:after="0" w:line="240" w:lineRule="auto"/>
        <w:ind w:left="1701" w:hanging="425"/>
        <w:rPr>
          <w:bCs/>
          <w:sz w:val="21"/>
          <w:szCs w:val="21"/>
        </w:rPr>
      </w:pPr>
      <w:r w:rsidRPr="00B97C88">
        <w:rPr>
          <w:bCs/>
          <w:sz w:val="21"/>
          <w:szCs w:val="21"/>
        </w:rPr>
        <w:t xml:space="preserve">There were some risk concerns, but they have not resurfaced. </w:t>
      </w:r>
    </w:p>
    <w:p w14:paraId="354ABB77" w14:textId="77777777" w:rsidR="00703DE8" w:rsidRPr="00B97C88" w:rsidRDefault="00703DE8" w:rsidP="00C53153">
      <w:pPr>
        <w:spacing w:after="0" w:line="240" w:lineRule="auto"/>
        <w:rPr>
          <w:bCs/>
          <w:sz w:val="21"/>
          <w:szCs w:val="21"/>
        </w:rPr>
      </w:pPr>
    </w:p>
    <w:p w14:paraId="59BBF141" w14:textId="5561AAC3" w:rsidR="00C53153" w:rsidRPr="00B97C88" w:rsidRDefault="000F7BBC" w:rsidP="00C53153">
      <w:pPr>
        <w:pStyle w:val="ListParagraph"/>
        <w:numPr>
          <w:ilvl w:val="0"/>
          <w:numId w:val="1"/>
        </w:numPr>
        <w:spacing w:after="0" w:line="240" w:lineRule="auto"/>
        <w:ind w:left="567" w:hanging="567"/>
        <w:rPr>
          <w:b/>
          <w:sz w:val="21"/>
          <w:szCs w:val="21"/>
        </w:rPr>
      </w:pPr>
      <w:r w:rsidRPr="00B97C88">
        <w:rPr>
          <w:b/>
          <w:sz w:val="21"/>
          <w:szCs w:val="21"/>
          <w:u w:val="single"/>
        </w:rPr>
        <w:t>Meeting Evaluation</w:t>
      </w:r>
    </w:p>
    <w:p w14:paraId="5B30B924" w14:textId="77777777" w:rsidR="00C53153" w:rsidRPr="00B97C88" w:rsidRDefault="00C53153" w:rsidP="002523AC">
      <w:pPr>
        <w:spacing w:after="0" w:line="240" w:lineRule="auto"/>
        <w:rPr>
          <w:b/>
          <w:sz w:val="21"/>
          <w:szCs w:val="21"/>
        </w:rPr>
      </w:pPr>
    </w:p>
    <w:p w14:paraId="381A05A6" w14:textId="44F6AA7D" w:rsidR="009A6A89" w:rsidRPr="00B97C88" w:rsidRDefault="000F7BBC" w:rsidP="000F7BBC">
      <w:pPr>
        <w:pStyle w:val="ListParagraph"/>
        <w:numPr>
          <w:ilvl w:val="0"/>
          <w:numId w:val="19"/>
        </w:numPr>
        <w:spacing w:after="0" w:line="240" w:lineRule="auto"/>
        <w:ind w:left="993"/>
        <w:rPr>
          <w:bCs/>
          <w:sz w:val="21"/>
          <w:szCs w:val="21"/>
        </w:rPr>
      </w:pPr>
      <w:r w:rsidRPr="00B97C88">
        <w:rPr>
          <w:bCs/>
          <w:sz w:val="21"/>
          <w:szCs w:val="21"/>
        </w:rPr>
        <w:t>Good meeting</w:t>
      </w:r>
    </w:p>
    <w:p w14:paraId="3E3F73E3" w14:textId="47404089" w:rsidR="000F7BBC" w:rsidRPr="00B97C88" w:rsidRDefault="000F7BBC" w:rsidP="000F7BBC">
      <w:pPr>
        <w:pStyle w:val="ListParagraph"/>
        <w:numPr>
          <w:ilvl w:val="0"/>
          <w:numId w:val="19"/>
        </w:numPr>
        <w:spacing w:after="0" w:line="240" w:lineRule="auto"/>
        <w:ind w:left="993"/>
        <w:rPr>
          <w:bCs/>
          <w:sz w:val="21"/>
          <w:szCs w:val="21"/>
        </w:rPr>
      </w:pPr>
      <w:r w:rsidRPr="00B97C88">
        <w:rPr>
          <w:bCs/>
          <w:sz w:val="21"/>
          <w:szCs w:val="21"/>
        </w:rPr>
        <w:t>Implementation of the payroll system is exciting</w:t>
      </w:r>
    </w:p>
    <w:p w14:paraId="0BE3C945" w14:textId="2D5D59D9" w:rsidR="000F7BBC" w:rsidRPr="00B97C88" w:rsidRDefault="000F7BBC" w:rsidP="000F7BBC">
      <w:pPr>
        <w:pStyle w:val="ListParagraph"/>
        <w:numPr>
          <w:ilvl w:val="0"/>
          <w:numId w:val="19"/>
        </w:numPr>
        <w:spacing w:after="0" w:line="240" w:lineRule="auto"/>
        <w:ind w:left="993"/>
        <w:rPr>
          <w:bCs/>
          <w:sz w:val="21"/>
          <w:szCs w:val="21"/>
        </w:rPr>
      </w:pPr>
      <w:r w:rsidRPr="00B97C88">
        <w:rPr>
          <w:bCs/>
          <w:sz w:val="21"/>
          <w:szCs w:val="21"/>
        </w:rPr>
        <w:t>Meeting was informative</w:t>
      </w:r>
    </w:p>
    <w:p w14:paraId="21C476A4" w14:textId="0BF9DE33" w:rsidR="000F7BBC" w:rsidRPr="00B97C88" w:rsidRDefault="000F7BBC" w:rsidP="000F7BBC">
      <w:pPr>
        <w:pStyle w:val="ListParagraph"/>
        <w:numPr>
          <w:ilvl w:val="0"/>
          <w:numId w:val="19"/>
        </w:numPr>
        <w:spacing w:after="0" w:line="240" w:lineRule="auto"/>
        <w:ind w:left="993"/>
        <w:rPr>
          <w:bCs/>
          <w:sz w:val="21"/>
          <w:szCs w:val="21"/>
        </w:rPr>
      </w:pPr>
      <w:r w:rsidRPr="00B97C88">
        <w:rPr>
          <w:bCs/>
          <w:sz w:val="21"/>
          <w:szCs w:val="21"/>
        </w:rPr>
        <w:t>Exciting to see things happening with the New Build</w:t>
      </w:r>
    </w:p>
    <w:p w14:paraId="7A11ACF6" w14:textId="6B586B16" w:rsidR="000F7BBC" w:rsidRPr="00B97C88" w:rsidRDefault="000F7BBC" w:rsidP="000F7BBC">
      <w:pPr>
        <w:pStyle w:val="ListParagraph"/>
        <w:numPr>
          <w:ilvl w:val="0"/>
          <w:numId w:val="19"/>
        </w:numPr>
        <w:spacing w:after="0" w:line="240" w:lineRule="auto"/>
        <w:ind w:left="993"/>
        <w:rPr>
          <w:bCs/>
          <w:sz w:val="21"/>
          <w:szCs w:val="21"/>
        </w:rPr>
      </w:pPr>
      <w:r w:rsidRPr="00B97C88">
        <w:rPr>
          <w:bCs/>
          <w:sz w:val="21"/>
          <w:szCs w:val="21"/>
        </w:rPr>
        <w:t xml:space="preserve">There was concern over the lack of Board engagement during the meeting. </w:t>
      </w:r>
    </w:p>
    <w:p w14:paraId="001B8AF9" w14:textId="77777777" w:rsidR="000F7BBC" w:rsidRPr="00B97C88" w:rsidRDefault="000F7BBC" w:rsidP="001C1303">
      <w:pPr>
        <w:spacing w:after="0" w:line="240" w:lineRule="auto"/>
        <w:rPr>
          <w:b/>
          <w:sz w:val="21"/>
          <w:szCs w:val="21"/>
        </w:rPr>
      </w:pPr>
    </w:p>
    <w:p w14:paraId="3C63CE35" w14:textId="3EA28FA6" w:rsidR="00916F4B" w:rsidRPr="00B97C88" w:rsidRDefault="000F7BBC" w:rsidP="000F7BBC">
      <w:pPr>
        <w:pStyle w:val="ListParagraph"/>
        <w:numPr>
          <w:ilvl w:val="0"/>
          <w:numId w:val="1"/>
        </w:numPr>
        <w:spacing w:after="0" w:line="240" w:lineRule="auto"/>
        <w:ind w:left="567" w:hanging="567"/>
        <w:rPr>
          <w:bCs/>
          <w:sz w:val="21"/>
          <w:szCs w:val="21"/>
        </w:rPr>
      </w:pPr>
      <w:r w:rsidRPr="00B97C88">
        <w:rPr>
          <w:b/>
          <w:sz w:val="21"/>
          <w:szCs w:val="21"/>
          <w:u w:val="single"/>
        </w:rPr>
        <w:t>Next Meeting</w:t>
      </w:r>
    </w:p>
    <w:p w14:paraId="72C93F6C" w14:textId="77777777" w:rsidR="000F7BBC" w:rsidRPr="00B97C88" w:rsidRDefault="000F7BBC" w:rsidP="000F7BBC">
      <w:pPr>
        <w:spacing w:after="0" w:line="240" w:lineRule="auto"/>
        <w:rPr>
          <w:bCs/>
          <w:sz w:val="21"/>
          <w:szCs w:val="21"/>
        </w:rPr>
      </w:pPr>
    </w:p>
    <w:p w14:paraId="1F5CCDCB" w14:textId="39DA0330" w:rsidR="000F7BBC" w:rsidRPr="00B97C88" w:rsidRDefault="000F7BBC" w:rsidP="000F7BBC">
      <w:pPr>
        <w:spacing w:after="0" w:line="240" w:lineRule="auto"/>
        <w:ind w:left="567"/>
        <w:rPr>
          <w:bCs/>
          <w:sz w:val="21"/>
          <w:szCs w:val="21"/>
        </w:rPr>
      </w:pPr>
      <w:r w:rsidRPr="00B97C88">
        <w:rPr>
          <w:bCs/>
          <w:sz w:val="21"/>
          <w:szCs w:val="21"/>
        </w:rPr>
        <w:t>Regular Board Meeting – May 21, 2025</w:t>
      </w:r>
    </w:p>
    <w:p w14:paraId="04B8D9C2" w14:textId="77777777" w:rsidR="000F7BBC" w:rsidRPr="00B97C88" w:rsidRDefault="000F7BBC" w:rsidP="000F7BBC">
      <w:pPr>
        <w:spacing w:after="0" w:line="240" w:lineRule="auto"/>
        <w:ind w:left="567"/>
        <w:rPr>
          <w:bCs/>
          <w:sz w:val="21"/>
          <w:szCs w:val="21"/>
        </w:rPr>
      </w:pPr>
    </w:p>
    <w:p w14:paraId="3D70ADED" w14:textId="2190E559" w:rsidR="002523AC" w:rsidRPr="00B97C88" w:rsidRDefault="000F7BBC" w:rsidP="000F7BBC">
      <w:pPr>
        <w:pStyle w:val="ListParagraph"/>
        <w:numPr>
          <w:ilvl w:val="0"/>
          <w:numId w:val="1"/>
        </w:numPr>
        <w:spacing w:after="0" w:line="240" w:lineRule="auto"/>
        <w:ind w:left="567" w:hanging="567"/>
        <w:rPr>
          <w:bCs/>
          <w:sz w:val="21"/>
          <w:szCs w:val="21"/>
        </w:rPr>
      </w:pPr>
      <w:r w:rsidRPr="00B97C88">
        <w:rPr>
          <w:b/>
          <w:sz w:val="21"/>
          <w:szCs w:val="21"/>
          <w:u w:val="single"/>
        </w:rPr>
        <w:t>In Camera</w:t>
      </w:r>
    </w:p>
    <w:p w14:paraId="45E925C9" w14:textId="77777777" w:rsidR="000F7BBC" w:rsidRPr="00B97C88" w:rsidRDefault="000F7BBC" w:rsidP="00B97C88">
      <w:pPr>
        <w:spacing w:after="0" w:line="240" w:lineRule="auto"/>
        <w:rPr>
          <w:bCs/>
          <w:sz w:val="21"/>
          <w:szCs w:val="21"/>
        </w:rPr>
      </w:pPr>
    </w:p>
    <w:p w14:paraId="6F15D450" w14:textId="288586F8" w:rsidR="00DA611B" w:rsidRPr="00B97C88" w:rsidRDefault="000F7BBC" w:rsidP="00C53153">
      <w:pPr>
        <w:pStyle w:val="ListParagraph"/>
        <w:numPr>
          <w:ilvl w:val="0"/>
          <w:numId w:val="1"/>
        </w:numPr>
        <w:spacing w:after="0" w:line="240" w:lineRule="auto"/>
        <w:ind w:left="567" w:hanging="567"/>
        <w:rPr>
          <w:b/>
          <w:sz w:val="21"/>
          <w:szCs w:val="21"/>
        </w:rPr>
      </w:pPr>
      <w:r w:rsidRPr="00B97C88">
        <w:rPr>
          <w:b/>
          <w:sz w:val="21"/>
          <w:szCs w:val="21"/>
          <w:u w:val="single"/>
        </w:rPr>
        <w:t>Adjournment</w:t>
      </w:r>
    </w:p>
    <w:p w14:paraId="4436762A" w14:textId="77777777" w:rsidR="000F7BBC" w:rsidRPr="00B97C88" w:rsidRDefault="000F7BBC" w:rsidP="000F7BBC">
      <w:pPr>
        <w:spacing w:after="0" w:line="240" w:lineRule="auto"/>
        <w:rPr>
          <w:b/>
          <w:sz w:val="21"/>
          <w:szCs w:val="21"/>
        </w:rPr>
      </w:pPr>
    </w:p>
    <w:p w14:paraId="0864BB33" w14:textId="675BC04D" w:rsidR="000F7BBC" w:rsidRPr="00B97C88" w:rsidRDefault="000F7BBC" w:rsidP="000F7BBC">
      <w:pPr>
        <w:spacing w:after="0" w:line="240" w:lineRule="auto"/>
        <w:ind w:left="567"/>
        <w:rPr>
          <w:bCs/>
          <w:sz w:val="21"/>
          <w:szCs w:val="21"/>
        </w:rPr>
      </w:pPr>
      <w:r w:rsidRPr="00B97C88">
        <w:rPr>
          <w:bCs/>
          <w:sz w:val="21"/>
          <w:szCs w:val="21"/>
        </w:rPr>
        <w:t xml:space="preserve">Meeting adjourned at 5:33 pm. </w:t>
      </w:r>
    </w:p>
    <w:p w14:paraId="136A247B" w14:textId="7BEC4D60" w:rsidR="009D6380" w:rsidRPr="00B97C88" w:rsidRDefault="002A47CD" w:rsidP="00C73C77">
      <w:pPr>
        <w:tabs>
          <w:tab w:val="left" w:pos="567"/>
        </w:tabs>
        <w:spacing w:after="0" w:line="240" w:lineRule="auto"/>
        <w:rPr>
          <w:b/>
          <w:sz w:val="21"/>
          <w:szCs w:val="21"/>
        </w:rPr>
      </w:pPr>
      <w:r w:rsidRPr="00B97C88">
        <w:rPr>
          <w:b/>
          <w:sz w:val="21"/>
          <w:szCs w:val="21"/>
        </w:rPr>
        <w:tab/>
      </w:r>
    </w:p>
    <w:p w14:paraId="6A0650C2" w14:textId="77777777" w:rsidR="00C966F3" w:rsidRPr="00B97C88" w:rsidRDefault="009D6380" w:rsidP="00F342BE">
      <w:pPr>
        <w:tabs>
          <w:tab w:val="left" w:pos="567"/>
        </w:tabs>
        <w:spacing w:after="0" w:line="240" w:lineRule="auto"/>
        <w:rPr>
          <w:b/>
          <w:i/>
          <w:sz w:val="21"/>
          <w:szCs w:val="21"/>
        </w:rPr>
      </w:pPr>
      <w:r w:rsidRPr="00B97C88">
        <w:rPr>
          <w:b/>
          <w:i/>
          <w:sz w:val="21"/>
          <w:szCs w:val="21"/>
        </w:rPr>
        <w:tab/>
      </w:r>
      <w:r w:rsidR="00C966F3" w:rsidRPr="00B97C88">
        <w:rPr>
          <w:b/>
          <w:i/>
          <w:sz w:val="21"/>
          <w:szCs w:val="21"/>
        </w:rPr>
        <w:t>Recording Secretary,</w:t>
      </w:r>
    </w:p>
    <w:p w14:paraId="0F5506A9" w14:textId="77777777" w:rsidR="00C966F3" w:rsidRPr="00B97C88" w:rsidRDefault="00CB0290" w:rsidP="00F342BE">
      <w:pPr>
        <w:tabs>
          <w:tab w:val="left" w:pos="567"/>
        </w:tabs>
        <w:spacing w:after="0" w:line="240" w:lineRule="auto"/>
        <w:rPr>
          <w:b/>
          <w:i/>
          <w:sz w:val="21"/>
          <w:szCs w:val="21"/>
        </w:rPr>
      </w:pPr>
      <w:r w:rsidRPr="00B97C88">
        <w:rPr>
          <w:b/>
          <w:i/>
          <w:sz w:val="21"/>
          <w:szCs w:val="21"/>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B97C88">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DB70C" w14:textId="77777777" w:rsidR="00F936B0" w:rsidRDefault="00F936B0" w:rsidP="00B5233A">
      <w:pPr>
        <w:spacing w:after="0" w:line="240" w:lineRule="auto"/>
      </w:pPr>
      <w:r>
        <w:separator/>
      </w:r>
    </w:p>
  </w:endnote>
  <w:endnote w:type="continuationSeparator" w:id="0">
    <w:p w14:paraId="79BC64C9" w14:textId="77777777" w:rsidR="00F936B0" w:rsidRDefault="00F936B0"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72DA2299" w:rsidR="00524982" w:rsidRDefault="000F7BBC" w:rsidP="00B5233A">
            <w:pPr>
              <w:pStyle w:val="Footer"/>
              <w:jc w:val="center"/>
            </w:pPr>
            <w:r>
              <w:t xml:space="preserve">March 26, </w:t>
            </w:r>
            <w:proofErr w:type="gramStart"/>
            <w:r>
              <w:t>2025</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8EA2" w14:textId="77777777" w:rsidR="00F936B0" w:rsidRDefault="00F936B0" w:rsidP="00B5233A">
      <w:pPr>
        <w:spacing w:after="0" w:line="240" w:lineRule="auto"/>
      </w:pPr>
      <w:r>
        <w:separator/>
      </w:r>
    </w:p>
  </w:footnote>
  <w:footnote w:type="continuationSeparator" w:id="0">
    <w:p w14:paraId="67C2091C" w14:textId="77777777" w:rsidR="00F936B0" w:rsidRDefault="00F936B0"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C64"/>
    <w:multiLevelType w:val="hybridMultilevel"/>
    <w:tmpl w:val="AFDC31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D010303"/>
    <w:multiLevelType w:val="hybridMultilevel"/>
    <w:tmpl w:val="92E26FD2"/>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0FE904BB"/>
    <w:multiLevelType w:val="hybridMultilevel"/>
    <w:tmpl w:val="62663CE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 w15:restartNumberingAfterBreak="0">
    <w:nsid w:val="17F12049"/>
    <w:multiLevelType w:val="hybridMultilevel"/>
    <w:tmpl w:val="AEBE4B92"/>
    <w:lvl w:ilvl="0" w:tplc="DD14CFDC">
      <w:numFmt w:val="bullet"/>
      <w:lvlText w:val=""/>
      <w:lvlJc w:val="left"/>
      <w:pPr>
        <w:ind w:left="1996" w:hanging="360"/>
      </w:pPr>
      <w:rPr>
        <w:rFonts w:ascii="Symbol" w:eastAsiaTheme="minorHAnsi" w:hAnsi="Symbol" w:hint="default"/>
      </w:rPr>
    </w:lvl>
    <w:lvl w:ilvl="1" w:tplc="10090003" w:tentative="1">
      <w:start w:val="1"/>
      <w:numFmt w:val="bullet"/>
      <w:lvlText w:val="o"/>
      <w:lvlJc w:val="left"/>
      <w:pPr>
        <w:ind w:left="2716" w:hanging="360"/>
      </w:pPr>
      <w:rPr>
        <w:rFonts w:ascii="Courier New" w:hAnsi="Courier New" w:cs="Courier New" w:hint="default"/>
      </w:rPr>
    </w:lvl>
    <w:lvl w:ilvl="2" w:tplc="10090005" w:tentative="1">
      <w:start w:val="1"/>
      <w:numFmt w:val="bullet"/>
      <w:lvlText w:val=""/>
      <w:lvlJc w:val="left"/>
      <w:pPr>
        <w:ind w:left="3436" w:hanging="360"/>
      </w:pPr>
      <w:rPr>
        <w:rFonts w:ascii="Wingdings" w:hAnsi="Wingdings" w:hint="default"/>
      </w:rPr>
    </w:lvl>
    <w:lvl w:ilvl="3" w:tplc="10090001" w:tentative="1">
      <w:start w:val="1"/>
      <w:numFmt w:val="bullet"/>
      <w:lvlText w:val=""/>
      <w:lvlJc w:val="left"/>
      <w:pPr>
        <w:ind w:left="4156" w:hanging="360"/>
      </w:pPr>
      <w:rPr>
        <w:rFonts w:ascii="Symbol" w:hAnsi="Symbol" w:hint="default"/>
      </w:rPr>
    </w:lvl>
    <w:lvl w:ilvl="4" w:tplc="10090003" w:tentative="1">
      <w:start w:val="1"/>
      <w:numFmt w:val="bullet"/>
      <w:lvlText w:val="o"/>
      <w:lvlJc w:val="left"/>
      <w:pPr>
        <w:ind w:left="4876" w:hanging="360"/>
      </w:pPr>
      <w:rPr>
        <w:rFonts w:ascii="Courier New" w:hAnsi="Courier New" w:cs="Courier New" w:hint="default"/>
      </w:rPr>
    </w:lvl>
    <w:lvl w:ilvl="5" w:tplc="10090005" w:tentative="1">
      <w:start w:val="1"/>
      <w:numFmt w:val="bullet"/>
      <w:lvlText w:val=""/>
      <w:lvlJc w:val="left"/>
      <w:pPr>
        <w:ind w:left="5596" w:hanging="360"/>
      </w:pPr>
      <w:rPr>
        <w:rFonts w:ascii="Wingdings" w:hAnsi="Wingdings" w:hint="default"/>
      </w:rPr>
    </w:lvl>
    <w:lvl w:ilvl="6" w:tplc="10090001" w:tentative="1">
      <w:start w:val="1"/>
      <w:numFmt w:val="bullet"/>
      <w:lvlText w:val=""/>
      <w:lvlJc w:val="left"/>
      <w:pPr>
        <w:ind w:left="6316" w:hanging="360"/>
      </w:pPr>
      <w:rPr>
        <w:rFonts w:ascii="Symbol" w:hAnsi="Symbol" w:hint="default"/>
      </w:rPr>
    </w:lvl>
    <w:lvl w:ilvl="7" w:tplc="10090003" w:tentative="1">
      <w:start w:val="1"/>
      <w:numFmt w:val="bullet"/>
      <w:lvlText w:val="o"/>
      <w:lvlJc w:val="left"/>
      <w:pPr>
        <w:ind w:left="7036" w:hanging="360"/>
      </w:pPr>
      <w:rPr>
        <w:rFonts w:ascii="Courier New" w:hAnsi="Courier New" w:cs="Courier New" w:hint="default"/>
      </w:rPr>
    </w:lvl>
    <w:lvl w:ilvl="8" w:tplc="10090005" w:tentative="1">
      <w:start w:val="1"/>
      <w:numFmt w:val="bullet"/>
      <w:lvlText w:val=""/>
      <w:lvlJc w:val="left"/>
      <w:pPr>
        <w:ind w:left="7756" w:hanging="360"/>
      </w:pPr>
      <w:rPr>
        <w:rFonts w:ascii="Wingdings" w:hAnsi="Wingdings" w:hint="default"/>
      </w:rPr>
    </w:lvl>
  </w:abstractNum>
  <w:abstractNum w:abstractNumId="4" w15:restartNumberingAfterBreak="0">
    <w:nsid w:val="1BF40F09"/>
    <w:multiLevelType w:val="hybridMultilevel"/>
    <w:tmpl w:val="E78EF434"/>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2736058D"/>
    <w:multiLevelType w:val="multilevel"/>
    <w:tmpl w:val="31AA971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bCs w:val="0"/>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E6F036B"/>
    <w:multiLevelType w:val="hybridMultilevel"/>
    <w:tmpl w:val="B71E8E7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7" w15:restartNumberingAfterBreak="0">
    <w:nsid w:val="2E8D15F6"/>
    <w:multiLevelType w:val="hybridMultilevel"/>
    <w:tmpl w:val="8424EC6E"/>
    <w:lvl w:ilvl="0" w:tplc="DD14CFDC">
      <w:numFmt w:val="bullet"/>
      <w:lvlText w:val=""/>
      <w:lvlJc w:val="left"/>
      <w:pPr>
        <w:ind w:left="1211"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4914B0"/>
    <w:multiLevelType w:val="hybridMultilevel"/>
    <w:tmpl w:val="E42E6E2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9" w15:restartNumberingAfterBreak="0">
    <w:nsid w:val="36384E5C"/>
    <w:multiLevelType w:val="hybridMultilevel"/>
    <w:tmpl w:val="E59E84A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0" w15:restartNumberingAfterBreak="0">
    <w:nsid w:val="38BD66D1"/>
    <w:multiLevelType w:val="hybridMultilevel"/>
    <w:tmpl w:val="F112F75E"/>
    <w:lvl w:ilvl="0" w:tplc="DD14CFDC">
      <w:numFmt w:val="bullet"/>
      <w:lvlText w:val=""/>
      <w:lvlJc w:val="left"/>
      <w:pPr>
        <w:ind w:left="2847" w:hanging="360"/>
      </w:pPr>
      <w:rPr>
        <w:rFonts w:ascii="Symbol" w:eastAsiaTheme="minorHAnsi" w:hAnsi="Symbol" w:hint="default"/>
      </w:rPr>
    </w:lvl>
    <w:lvl w:ilvl="1" w:tplc="10090003" w:tentative="1">
      <w:start w:val="1"/>
      <w:numFmt w:val="bullet"/>
      <w:lvlText w:val="o"/>
      <w:lvlJc w:val="left"/>
      <w:pPr>
        <w:ind w:left="3567" w:hanging="360"/>
      </w:pPr>
      <w:rPr>
        <w:rFonts w:ascii="Courier New" w:hAnsi="Courier New" w:cs="Courier New" w:hint="default"/>
      </w:rPr>
    </w:lvl>
    <w:lvl w:ilvl="2" w:tplc="10090005" w:tentative="1">
      <w:start w:val="1"/>
      <w:numFmt w:val="bullet"/>
      <w:lvlText w:val=""/>
      <w:lvlJc w:val="left"/>
      <w:pPr>
        <w:ind w:left="4287" w:hanging="360"/>
      </w:pPr>
      <w:rPr>
        <w:rFonts w:ascii="Wingdings" w:hAnsi="Wingdings" w:hint="default"/>
      </w:rPr>
    </w:lvl>
    <w:lvl w:ilvl="3" w:tplc="10090001" w:tentative="1">
      <w:start w:val="1"/>
      <w:numFmt w:val="bullet"/>
      <w:lvlText w:val=""/>
      <w:lvlJc w:val="left"/>
      <w:pPr>
        <w:ind w:left="5007" w:hanging="360"/>
      </w:pPr>
      <w:rPr>
        <w:rFonts w:ascii="Symbol" w:hAnsi="Symbol" w:hint="default"/>
      </w:rPr>
    </w:lvl>
    <w:lvl w:ilvl="4" w:tplc="10090003" w:tentative="1">
      <w:start w:val="1"/>
      <w:numFmt w:val="bullet"/>
      <w:lvlText w:val="o"/>
      <w:lvlJc w:val="left"/>
      <w:pPr>
        <w:ind w:left="5727" w:hanging="360"/>
      </w:pPr>
      <w:rPr>
        <w:rFonts w:ascii="Courier New" w:hAnsi="Courier New" w:cs="Courier New" w:hint="default"/>
      </w:rPr>
    </w:lvl>
    <w:lvl w:ilvl="5" w:tplc="10090005" w:tentative="1">
      <w:start w:val="1"/>
      <w:numFmt w:val="bullet"/>
      <w:lvlText w:val=""/>
      <w:lvlJc w:val="left"/>
      <w:pPr>
        <w:ind w:left="6447" w:hanging="360"/>
      </w:pPr>
      <w:rPr>
        <w:rFonts w:ascii="Wingdings" w:hAnsi="Wingdings" w:hint="default"/>
      </w:rPr>
    </w:lvl>
    <w:lvl w:ilvl="6" w:tplc="10090001" w:tentative="1">
      <w:start w:val="1"/>
      <w:numFmt w:val="bullet"/>
      <w:lvlText w:val=""/>
      <w:lvlJc w:val="left"/>
      <w:pPr>
        <w:ind w:left="7167" w:hanging="360"/>
      </w:pPr>
      <w:rPr>
        <w:rFonts w:ascii="Symbol" w:hAnsi="Symbol" w:hint="default"/>
      </w:rPr>
    </w:lvl>
    <w:lvl w:ilvl="7" w:tplc="10090003" w:tentative="1">
      <w:start w:val="1"/>
      <w:numFmt w:val="bullet"/>
      <w:lvlText w:val="o"/>
      <w:lvlJc w:val="left"/>
      <w:pPr>
        <w:ind w:left="7887" w:hanging="360"/>
      </w:pPr>
      <w:rPr>
        <w:rFonts w:ascii="Courier New" w:hAnsi="Courier New" w:cs="Courier New" w:hint="default"/>
      </w:rPr>
    </w:lvl>
    <w:lvl w:ilvl="8" w:tplc="10090005" w:tentative="1">
      <w:start w:val="1"/>
      <w:numFmt w:val="bullet"/>
      <w:lvlText w:val=""/>
      <w:lvlJc w:val="left"/>
      <w:pPr>
        <w:ind w:left="8607" w:hanging="360"/>
      </w:pPr>
      <w:rPr>
        <w:rFonts w:ascii="Wingdings" w:hAnsi="Wingdings" w:hint="default"/>
      </w:rPr>
    </w:lvl>
  </w:abstractNum>
  <w:abstractNum w:abstractNumId="11" w15:restartNumberingAfterBreak="0">
    <w:nsid w:val="3A580F80"/>
    <w:multiLevelType w:val="hybridMultilevel"/>
    <w:tmpl w:val="C72EE7C2"/>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2" w15:restartNumberingAfterBreak="0">
    <w:nsid w:val="3B131932"/>
    <w:multiLevelType w:val="hybridMultilevel"/>
    <w:tmpl w:val="BCAA5AB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105D0A"/>
    <w:multiLevelType w:val="hybridMultilevel"/>
    <w:tmpl w:val="D190382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4" w15:restartNumberingAfterBreak="0">
    <w:nsid w:val="630A44C2"/>
    <w:multiLevelType w:val="hybridMultilevel"/>
    <w:tmpl w:val="DFEE5B5C"/>
    <w:lvl w:ilvl="0" w:tplc="2D0A4022">
      <w:start w:val="7"/>
      <w:numFmt w:val="bullet"/>
      <w:lvlText w:val="-"/>
      <w:lvlJc w:val="left"/>
      <w:pPr>
        <w:ind w:left="1497" w:hanging="360"/>
      </w:pPr>
      <w:rPr>
        <w:rFonts w:ascii="Calibri" w:eastAsiaTheme="minorHAnsi" w:hAnsi="Calibri" w:cs="Calibri" w:hint="default"/>
      </w:rPr>
    </w:lvl>
    <w:lvl w:ilvl="1" w:tplc="10090003" w:tentative="1">
      <w:start w:val="1"/>
      <w:numFmt w:val="bullet"/>
      <w:lvlText w:val="o"/>
      <w:lvlJc w:val="left"/>
      <w:pPr>
        <w:ind w:left="2217" w:hanging="360"/>
      </w:pPr>
      <w:rPr>
        <w:rFonts w:ascii="Courier New" w:hAnsi="Courier New" w:cs="Courier New" w:hint="default"/>
      </w:rPr>
    </w:lvl>
    <w:lvl w:ilvl="2" w:tplc="10090005" w:tentative="1">
      <w:start w:val="1"/>
      <w:numFmt w:val="bullet"/>
      <w:lvlText w:val=""/>
      <w:lvlJc w:val="left"/>
      <w:pPr>
        <w:ind w:left="2937" w:hanging="360"/>
      </w:pPr>
      <w:rPr>
        <w:rFonts w:ascii="Wingdings" w:hAnsi="Wingdings" w:hint="default"/>
      </w:rPr>
    </w:lvl>
    <w:lvl w:ilvl="3" w:tplc="10090001" w:tentative="1">
      <w:start w:val="1"/>
      <w:numFmt w:val="bullet"/>
      <w:lvlText w:val=""/>
      <w:lvlJc w:val="left"/>
      <w:pPr>
        <w:ind w:left="3657" w:hanging="360"/>
      </w:pPr>
      <w:rPr>
        <w:rFonts w:ascii="Symbol" w:hAnsi="Symbol" w:hint="default"/>
      </w:rPr>
    </w:lvl>
    <w:lvl w:ilvl="4" w:tplc="10090003" w:tentative="1">
      <w:start w:val="1"/>
      <w:numFmt w:val="bullet"/>
      <w:lvlText w:val="o"/>
      <w:lvlJc w:val="left"/>
      <w:pPr>
        <w:ind w:left="4377" w:hanging="360"/>
      </w:pPr>
      <w:rPr>
        <w:rFonts w:ascii="Courier New" w:hAnsi="Courier New" w:cs="Courier New" w:hint="default"/>
      </w:rPr>
    </w:lvl>
    <w:lvl w:ilvl="5" w:tplc="10090005" w:tentative="1">
      <w:start w:val="1"/>
      <w:numFmt w:val="bullet"/>
      <w:lvlText w:val=""/>
      <w:lvlJc w:val="left"/>
      <w:pPr>
        <w:ind w:left="5097" w:hanging="360"/>
      </w:pPr>
      <w:rPr>
        <w:rFonts w:ascii="Wingdings" w:hAnsi="Wingdings" w:hint="default"/>
      </w:rPr>
    </w:lvl>
    <w:lvl w:ilvl="6" w:tplc="10090001" w:tentative="1">
      <w:start w:val="1"/>
      <w:numFmt w:val="bullet"/>
      <w:lvlText w:val=""/>
      <w:lvlJc w:val="left"/>
      <w:pPr>
        <w:ind w:left="5817" w:hanging="360"/>
      </w:pPr>
      <w:rPr>
        <w:rFonts w:ascii="Symbol" w:hAnsi="Symbol" w:hint="default"/>
      </w:rPr>
    </w:lvl>
    <w:lvl w:ilvl="7" w:tplc="10090003" w:tentative="1">
      <w:start w:val="1"/>
      <w:numFmt w:val="bullet"/>
      <w:lvlText w:val="o"/>
      <w:lvlJc w:val="left"/>
      <w:pPr>
        <w:ind w:left="6537" w:hanging="360"/>
      </w:pPr>
      <w:rPr>
        <w:rFonts w:ascii="Courier New" w:hAnsi="Courier New" w:cs="Courier New" w:hint="default"/>
      </w:rPr>
    </w:lvl>
    <w:lvl w:ilvl="8" w:tplc="10090005" w:tentative="1">
      <w:start w:val="1"/>
      <w:numFmt w:val="bullet"/>
      <w:lvlText w:val=""/>
      <w:lvlJc w:val="left"/>
      <w:pPr>
        <w:ind w:left="7257" w:hanging="360"/>
      </w:pPr>
      <w:rPr>
        <w:rFonts w:ascii="Wingdings" w:hAnsi="Wingdings" w:hint="default"/>
      </w:rPr>
    </w:lvl>
  </w:abstractNum>
  <w:abstractNum w:abstractNumId="15" w15:restartNumberingAfterBreak="0">
    <w:nsid w:val="65832507"/>
    <w:multiLevelType w:val="hybridMultilevel"/>
    <w:tmpl w:val="0BD2F92E"/>
    <w:lvl w:ilvl="0" w:tplc="DD14CFDC">
      <w:numFmt w:val="bullet"/>
      <w:lvlText w:val=""/>
      <w:lvlJc w:val="left"/>
      <w:pPr>
        <w:ind w:left="1797" w:hanging="360"/>
      </w:pPr>
      <w:rPr>
        <w:rFonts w:ascii="Symbol" w:eastAsiaTheme="minorHAnsi" w:hAnsi="Symbol" w:hint="default"/>
      </w:rPr>
    </w:lvl>
    <w:lvl w:ilvl="1" w:tplc="10090003">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16" w15:restartNumberingAfterBreak="0">
    <w:nsid w:val="69C87146"/>
    <w:multiLevelType w:val="hybridMultilevel"/>
    <w:tmpl w:val="D002847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6E601798"/>
    <w:multiLevelType w:val="hybridMultilevel"/>
    <w:tmpl w:val="70828F7A"/>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6685311"/>
    <w:multiLevelType w:val="hybridMultilevel"/>
    <w:tmpl w:val="0F848B0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16cid:durableId="327287679">
    <w:abstractNumId w:val="5"/>
  </w:num>
  <w:num w:numId="2" w16cid:durableId="1994599524">
    <w:abstractNumId w:val="10"/>
  </w:num>
  <w:num w:numId="3" w16cid:durableId="1100679356">
    <w:abstractNumId w:val="13"/>
  </w:num>
  <w:num w:numId="4" w16cid:durableId="1742750314">
    <w:abstractNumId w:val="2"/>
  </w:num>
  <w:num w:numId="5" w16cid:durableId="1516456735">
    <w:abstractNumId w:val="4"/>
  </w:num>
  <w:num w:numId="6" w16cid:durableId="942225245">
    <w:abstractNumId w:val="8"/>
  </w:num>
  <w:num w:numId="7" w16cid:durableId="765270099">
    <w:abstractNumId w:val="15"/>
  </w:num>
  <w:num w:numId="8" w16cid:durableId="2112578300">
    <w:abstractNumId w:val="7"/>
  </w:num>
  <w:num w:numId="9" w16cid:durableId="1162545465">
    <w:abstractNumId w:val="18"/>
  </w:num>
  <w:num w:numId="10" w16cid:durableId="1443837249">
    <w:abstractNumId w:val="9"/>
  </w:num>
  <w:num w:numId="11" w16cid:durableId="693919719">
    <w:abstractNumId w:val="17"/>
  </w:num>
  <w:num w:numId="12" w16cid:durableId="254241599">
    <w:abstractNumId w:val="1"/>
  </w:num>
  <w:num w:numId="13" w16cid:durableId="301232691">
    <w:abstractNumId w:val="16"/>
  </w:num>
  <w:num w:numId="14" w16cid:durableId="973175663">
    <w:abstractNumId w:val="3"/>
  </w:num>
  <w:num w:numId="15" w16cid:durableId="665598495">
    <w:abstractNumId w:val="0"/>
  </w:num>
  <w:num w:numId="16" w16cid:durableId="1184324328">
    <w:abstractNumId w:val="6"/>
  </w:num>
  <w:num w:numId="17" w16cid:durableId="881213698">
    <w:abstractNumId w:val="11"/>
  </w:num>
  <w:num w:numId="18" w16cid:durableId="1074204509">
    <w:abstractNumId w:val="14"/>
  </w:num>
  <w:num w:numId="19" w16cid:durableId="146376810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5DD"/>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590F"/>
    <w:rsid w:val="00047036"/>
    <w:rsid w:val="000470D1"/>
    <w:rsid w:val="0004787C"/>
    <w:rsid w:val="00050C48"/>
    <w:rsid w:val="00050CBB"/>
    <w:rsid w:val="00051D88"/>
    <w:rsid w:val="000526A5"/>
    <w:rsid w:val="000535B9"/>
    <w:rsid w:val="00053E96"/>
    <w:rsid w:val="00055FB7"/>
    <w:rsid w:val="00056605"/>
    <w:rsid w:val="00057E52"/>
    <w:rsid w:val="00061968"/>
    <w:rsid w:val="00061CAD"/>
    <w:rsid w:val="00062BEE"/>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2E5E"/>
    <w:rsid w:val="00083177"/>
    <w:rsid w:val="0008583D"/>
    <w:rsid w:val="00085EFA"/>
    <w:rsid w:val="00087BB1"/>
    <w:rsid w:val="0009028C"/>
    <w:rsid w:val="00090412"/>
    <w:rsid w:val="0009095E"/>
    <w:rsid w:val="00090B4D"/>
    <w:rsid w:val="00092C89"/>
    <w:rsid w:val="00092E10"/>
    <w:rsid w:val="00094823"/>
    <w:rsid w:val="0009508E"/>
    <w:rsid w:val="00095C11"/>
    <w:rsid w:val="00097BD4"/>
    <w:rsid w:val="000A0531"/>
    <w:rsid w:val="000A22BD"/>
    <w:rsid w:val="000A2DF4"/>
    <w:rsid w:val="000A3A62"/>
    <w:rsid w:val="000A4217"/>
    <w:rsid w:val="000A465D"/>
    <w:rsid w:val="000A6775"/>
    <w:rsid w:val="000A6CCC"/>
    <w:rsid w:val="000A732D"/>
    <w:rsid w:val="000B1C55"/>
    <w:rsid w:val="000B1D94"/>
    <w:rsid w:val="000B26CB"/>
    <w:rsid w:val="000B2BB3"/>
    <w:rsid w:val="000B36FC"/>
    <w:rsid w:val="000B38EB"/>
    <w:rsid w:val="000B3E7A"/>
    <w:rsid w:val="000B5109"/>
    <w:rsid w:val="000B5285"/>
    <w:rsid w:val="000B5904"/>
    <w:rsid w:val="000B593C"/>
    <w:rsid w:val="000B59BB"/>
    <w:rsid w:val="000B6503"/>
    <w:rsid w:val="000B7330"/>
    <w:rsid w:val="000B739F"/>
    <w:rsid w:val="000C027B"/>
    <w:rsid w:val="000C15E4"/>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3AD0"/>
    <w:rsid w:val="000E48A9"/>
    <w:rsid w:val="000E51BC"/>
    <w:rsid w:val="000E55C7"/>
    <w:rsid w:val="000E6111"/>
    <w:rsid w:val="000E6734"/>
    <w:rsid w:val="000E6CF2"/>
    <w:rsid w:val="000E7223"/>
    <w:rsid w:val="000F07B4"/>
    <w:rsid w:val="000F14CF"/>
    <w:rsid w:val="000F16F2"/>
    <w:rsid w:val="000F1EF5"/>
    <w:rsid w:val="000F429B"/>
    <w:rsid w:val="000F4E3D"/>
    <w:rsid w:val="000F5340"/>
    <w:rsid w:val="000F5F55"/>
    <w:rsid w:val="000F68BF"/>
    <w:rsid w:val="000F7BBC"/>
    <w:rsid w:val="00100898"/>
    <w:rsid w:val="00100968"/>
    <w:rsid w:val="001010FF"/>
    <w:rsid w:val="001022D2"/>
    <w:rsid w:val="00102F61"/>
    <w:rsid w:val="00104797"/>
    <w:rsid w:val="00104E49"/>
    <w:rsid w:val="00105090"/>
    <w:rsid w:val="00105CEC"/>
    <w:rsid w:val="001065B8"/>
    <w:rsid w:val="001101D5"/>
    <w:rsid w:val="00110C5E"/>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CBC"/>
    <w:rsid w:val="00123FD9"/>
    <w:rsid w:val="001263D0"/>
    <w:rsid w:val="0012700F"/>
    <w:rsid w:val="001309B3"/>
    <w:rsid w:val="00131C23"/>
    <w:rsid w:val="00132280"/>
    <w:rsid w:val="001322F4"/>
    <w:rsid w:val="0013271A"/>
    <w:rsid w:val="0013443A"/>
    <w:rsid w:val="001403DF"/>
    <w:rsid w:val="00140EAF"/>
    <w:rsid w:val="0014213A"/>
    <w:rsid w:val="00144911"/>
    <w:rsid w:val="00144BD4"/>
    <w:rsid w:val="00145651"/>
    <w:rsid w:val="00145932"/>
    <w:rsid w:val="00146C73"/>
    <w:rsid w:val="001479E9"/>
    <w:rsid w:val="00151652"/>
    <w:rsid w:val="00151699"/>
    <w:rsid w:val="001523E8"/>
    <w:rsid w:val="00152956"/>
    <w:rsid w:val="00153153"/>
    <w:rsid w:val="00153BE3"/>
    <w:rsid w:val="001544DF"/>
    <w:rsid w:val="00155BC6"/>
    <w:rsid w:val="00157315"/>
    <w:rsid w:val="00157B27"/>
    <w:rsid w:val="00160519"/>
    <w:rsid w:val="001612F1"/>
    <w:rsid w:val="00161383"/>
    <w:rsid w:val="00161500"/>
    <w:rsid w:val="00162969"/>
    <w:rsid w:val="00162B57"/>
    <w:rsid w:val="00162FA3"/>
    <w:rsid w:val="00163167"/>
    <w:rsid w:val="001631D2"/>
    <w:rsid w:val="001632D1"/>
    <w:rsid w:val="001634C8"/>
    <w:rsid w:val="001650FC"/>
    <w:rsid w:val="00165A2D"/>
    <w:rsid w:val="00167C17"/>
    <w:rsid w:val="00171088"/>
    <w:rsid w:val="001712E2"/>
    <w:rsid w:val="001718C7"/>
    <w:rsid w:val="00171C64"/>
    <w:rsid w:val="00173927"/>
    <w:rsid w:val="00174F63"/>
    <w:rsid w:val="00175542"/>
    <w:rsid w:val="0017622E"/>
    <w:rsid w:val="00177395"/>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5A52"/>
    <w:rsid w:val="0019799B"/>
    <w:rsid w:val="001A0831"/>
    <w:rsid w:val="001A1466"/>
    <w:rsid w:val="001A157E"/>
    <w:rsid w:val="001A19C3"/>
    <w:rsid w:val="001A31EF"/>
    <w:rsid w:val="001A47A8"/>
    <w:rsid w:val="001A4806"/>
    <w:rsid w:val="001A50C8"/>
    <w:rsid w:val="001A5DA4"/>
    <w:rsid w:val="001A5FF8"/>
    <w:rsid w:val="001A6D0D"/>
    <w:rsid w:val="001A7151"/>
    <w:rsid w:val="001B01AE"/>
    <w:rsid w:val="001B3CA7"/>
    <w:rsid w:val="001B5765"/>
    <w:rsid w:val="001B6682"/>
    <w:rsid w:val="001B6A79"/>
    <w:rsid w:val="001C0FFF"/>
    <w:rsid w:val="001C1303"/>
    <w:rsid w:val="001C1E24"/>
    <w:rsid w:val="001C26E7"/>
    <w:rsid w:val="001C27A5"/>
    <w:rsid w:val="001C368A"/>
    <w:rsid w:val="001C39BA"/>
    <w:rsid w:val="001C447C"/>
    <w:rsid w:val="001C4E53"/>
    <w:rsid w:val="001C546F"/>
    <w:rsid w:val="001C6D38"/>
    <w:rsid w:val="001D182B"/>
    <w:rsid w:val="001D41F1"/>
    <w:rsid w:val="001D47EE"/>
    <w:rsid w:val="001E0AEC"/>
    <w:rsid w:val="001E1E0A"/>
    <w:rsid w:val="001E20D5"/>
    <w:rsid w:val="001E270E"/>
    <w:rsid w:val="001E65AB"/>
    <w:rsid w:val="001E66DA"/>
    <w:rsid w:val="001E6711"/>
    <w:rsid w:val="001E6B7F"/>
    <w:rsid w:val="001E6BF3"/>
    <w:rsid w:val="001E7656"/>
    <w:rsid w:val="001F0E48"/>
    <w:rsid w:val="001F1544"/>
    <w:rsid w:val="001F2651"/>
    <w:rsid w:val="001F327A"/>
    <w:rsid w:val="001F45DC"/>
    <w:rsid w:val="001F625A"/>
    <w:rsid w:val="001F6AB1"/>
    <w:rsid w:val="00200172"/>
    <w:rsid w:val="00200B28"/>
    <w:rsid w:val="002016D3"/>
    <w:rsid w:val="00201D93"/>
    <w:rsid w:val="00201FFF"/>
    <w:rsid w:val="0020331F"/>
    <w:rsid w:val="00203C7C"/>
    <w:rsid w:val="002067E0"/>
    <w:rsid w:val="00211A02"/>
    <w:rsid w:val="002124F1"/>
    <w:rsid w:val="002138B2"/>
    <w:rsid w:val="00213D24"/>
    <w:rsid w:val="00214D33"/>
    <w:rsid w:val="00216CD4"/>
    <w:rsid w:val="00221173"/>
    <w:rsid w:val="002225AF"/>
    <w:rsid w:val="002231D6"/>
    <w:rsid w:val="002242CF"/>
    <w:rsid w:val="002246D0"/>
    <w:rsid w:val="002248F6"/>
    <w:rsid w:val="002274BF"/>
    <w:rsid w:val="00227617"/>
    <w:rsid w:val="00230B62"/>
    <w:rsid w:val="0023216E"/>
    <w:rsid w:val="00232FB5"/>
    <w:rsid w:val="002347D3"/>
    <w:rsid w:val="00234811"/>
    <w:rsid w:val="00235BC3"/>
    <w:rsid w:val="00236518"/>
    <w:rsid w:val="002379FF"/>
    <w:rsid w:val="00237C7D"/>
    <w:rsid w:val="00237D4C"/>
    <w:rsid w:val="00240406"/>
    <w:rsid w:val="00240443"/>
    <w:rsid w:val="0024044C"/>
    <w:rsid w:val="002409DA"/>
    <w:rsid w:val="00240E03"/>
    <w:rsid w:val="00240ED8"/>
    <w:rsid w:val="00245A0D"/>
    <w:rsid w:val="002466D7"/>
    <w:rsid w:val="00247646"/>
    <w:rsid w:val="00247A43"/>
    <w:rsid w:val="0025011A"/>
    <w:rsid w:val="0025208F"/>
    <w:rsid w:val="002523AC"/>
    <w:rsid w:val="0025332A"/>
    <w:rsid w:val="002536B7"/>
    <w:rsid w:val="00254049"/>
    <w:rsid w:val="00254065"/>
    <w:rsid w:val="00254744"/>
    <w:rsid w:val="0025475B"/>
    <w:rsid w:val="002563A1"/>
    <w:rsid w:val="00256972"/>
    <w:rsid w:val="002575BE"/>
    <w:rsid w:val="00260B77"/>
    <w:rsid w:val="00261090"/>
    <w:rsid w:val="00261774"/>
    <w:rsid w:val="00262CE2"/>
    <w:rsid w:val="00263728"/>
    <w:rsid w:val="00263B6E"/>
    <w:rsid w:val="00264BBB"/>
    <w:rsid w:val="00265B8A"/>
    <w:rsid w:val="00266A8B"/>
    <w:rsid w:val="00270C5F"/>
    <w:rsid w:val="0027108F"/>
    <w:rsid w:val="002723AE"/>
    <w:rsid w:val="00272964"/>
    <w:rsid w:val="002744C9"/>
    <w:rsid w:val="002746F4"/>
    <w:rsid w:val="00274E24"/>
    <w:rsid w:val="0027551C"/>
    <w:rsid w:val="00275577"/>
    <w:rsid w:val="002777D4"/>
    <w:rsid w:val="00277A31"/>
    <w:rsid w:val="00280407"/>
    <w:rsid w:val="0028049B"/>
    <w:rsid w:val="002810F6"/>
    <w:rsid w:val="00281A55"/>
    <w:rsid w:val="002843CB"/>
    <w:rsid w:val="002849C0"/>
    <w:rsid w:val="00285227"/>
    <w:rsid w:val="00285277"/>
    <w:rsid w:val="00287176"/>
    <w:rsid w:val="002872D1"/>
    <w:rsid w:val="00287B5D"/>
    <w:rsid w:val="00287D00"/>
    <w:rsid w:val="00287F7B"/>
    <w:rsid w:val="00290447"/>
    <w:rsid w:val="002908F4"/>
    <w:rsid w:val="00291752"/>
    <w:rsid w:val="002919F4"/>
    <w:rsid w:val="00291DBB"/>
    <w:rsid w:val="00293290"/>
    <w:rsid w:val="002952AC"/>
    <w:rsid w:val="002955E3"/>
    <w:rsid w:val="00297A37"/>
    <w:rsid w:val="00297F2A"/>
    <w:rsid w:val="002A0BAE"/>
    <w:rsid w:val="002A0D9C"/>
    <w:rsid w:val="002A1AE6"/>
    <w:rsid w:val="002A2C45"/>
    <w:rsid w:val="002A383B"/>
    <w:rsid w:val="002A3B75"/>
    <w:rsid w:val="002A40F0"/>
    <w:rsid w:val="002A47CD"/>
    <w:rsid w:val="002A4BFB"/>
    <w:rsid w:val="002A5FCC"/>
    <w:rsid w:val="002A63C4"/>
    <w:rsid w:val="002A6621"/>
    <w:rsid w:val="002B0524"/>
    <w:rsid w:val="002B15E4"/>
    <w:rsid w:val="002B1E3C"/>
    <w:rsid w:val="002B2868"/>
    <w:rsid w:val="002B2F2D"/>
    <w:rsid w:val="002B38D5"/>
    <w:rsid w:val="002B3A59"/>
    <w:rsid w:val="002B3CAB"/>
    <w:rsid w:val="002B44A3"/>
    <w:rsid w:val="002B4606"/>
    <w:rsid w:val="002B4C94"/>
    <w:rsid w:val="002B5FEF"/>
    <w:rsid w:val="002B64FF"/>
    <w:rsid w:val="002B6A37"/>
    <w:rsid w:val="002B7A95"/>
    <w:rsid w:val="002B7F02"/>
    <w:rsid w:val="002C0FC8"/>
    <w:rsid w:val="002C1F10"/>
    <w:rsid w:val="002C2609"/>
    <w:rsid w:val="002C2CAD"/>
    <w:rsid w:val="002C32CC"/>
    <w:rsid w:val="002C6F2D"/>
    <w:rsid w:val="002C70FD"/>
    <w:rsid w:val="002C73F3"/>
    <w:rsid w:val="002C7784"/>
    <w:rsid w:val="002D338E"/>
    <w:rsid w:val="002D428D"/>
    <w:rsid w:val="002D62CC"/>
    <w:rsid w:val="002D7F5E"/>
    <w:rsid w:val="002E05CE"/>
    <w:rsid w:val="002E2953"/>
    <w:rsid w:val="002E31C6"/>
    <w:rsid w:val="002E3662"/>
    <w:rsid w:val="002E3D0D"/>
    <w:rsid w:val="002E60A9"/>
    <w:rsid w:val="002E7051"/>
    <w:rsid w:val="002E723F"/>
    <w:rsid w:val="002F1423"/>
    <w:rsid w:val="002F1A73"/>
    <w:rsid w:val="002F1DDE"/>
    <w:rsid w:val="002F2929"/>
    <w:rsid w:val="002F323E"/>
    <w:rsid w:val="002F371F"/>
    <w:rsid w:val="002F422C"/>
    <w:rsid w:val="002F5DF5"/>
    <w:rsid w:val="002F666A"/>
    <w:rsid w:val="002F68B2"/>
    <w:rsid w:val="002F778B"/>
    <w:rsid w:val="002F7AEC"/>
    <w:rsid w:val="003000E6"/>
    <w:rsid w:val="003024E2"/>
    <w:rsid w:val="00304D36"/>
    <w:rsid w:val="003050B1"/>
    <w:rsid w:val="0030565C"/>
    <w:rsid w:val="00306099"/>
    <w:rsid w:val="003072D2"/>
    <w:rsid w:val="00310EF5"/>
    <w:rsid w:val="00315140"/>
    <w:rsid w:val="00315395"/>
    <w:rsid w:val="003158AE"/>
    <w:rsid w:val="00320914"/>
    <w:rsid w:val="003216F2"/>
    <w:rsid w:val="00321AA7"/>
    <w:rsid w:val="003221D2"/>
    <w:rsid w:val="0032483F"/>
    <w:rsid w:val="00325216"/>
    <w:rsid w:val="0032535E"/>
    <w:rsid w:val="003257D6"/>
    <w:rsid w:val="0032662C"/>
    <w:rsid w:val="00330CE3"/>
    <w:rsid w:val="003314FE"/>
    <w:rsid w:val="00332C0F"/>
    <w:rsid w:val="00333CEC"/>
    <w:rsid w:val="0033656A"/>
    <w:rsid w:val="00337372"/>
    <w:rsid w:val="00337E0C"/>
    <w:rsid w:val="003400FA"/>
    <w:rsid w:val="00341489"/>
    <w:rsid w:val="00341EDD"/>
    <w:rsid w:val="003426FA"/>
    <w:rsid w:val="00342AC1"/>
    <w:rsid w:val="003440A0"/>
    <w:rsid w:val="003440B4"/>
    <w:rsid w:val="003442C3"/>
    <w:rsid w:val="0034549D"/>
    <w:rsid w:val="00345826"/>
    <w:rsid w:val="003508A0"/>
    <w:rsid w:val="00350C9F"/>
    <w:rsid w:val="00352FE4"/>
    <w:rsid w:val="00353069"/>
    <w:rsid w:val="00354393"/>
    <w:rsid w:val="00354419"/>
    <w:rsid w:val="00355C96"/>
    <w:rsid w:val="003560FE"/>
    <w:rsid w:val="00356A47"/>
    <w:rsid w:val="00356B48"/>
    <w:rsid w:val="0035757E"/>
    <w:rsid w:val="003600FB"/>
    <w:rsid w:val="00361A79"/>
    <w:rsid w:val="00361C94"/>
    <w:rsid w:val="00361CF2"/>
    <w:rsid w:val="00362815"/>
    <w:rsid w:val="003632DF"/>
    <w:rsid w:val="0036350B"/>
    <w:rsid w:val="003636E6"/>
    <w:rsid w:val="00363F9A"/>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2C9D"/>
    <w:rsid w:val="0038335F"/>
    <w:rsid w:val="00384FC3"/>
    <w:rsid w:val="00385590"/>
    <w:rsid w:val="00385BFA"/>
    <w:rsid w:val="003860A8"/>
    <w:rsid w:val="00390BEA"/>
    <w:rsid w:val="00391256"/>
    <w:rsid w:val="003912E4"/>
    <w:rsid w:val="00391C76"/>
    <w:rsid w:val="00391F7C"/>
    <w:rsid w:val="00394F30"/>
    <w:rsid w:val="00395588"/>
    <w:rsid w:val="00397248"/>
    <w:rsid w:val="003A08A0"/>
    <w:rsid w:val="003A1193"/>
    <w:rsid w:val="003A1A4B"/>
    <w:rsid w:val="003A45EC"/>
    <w:rsid w:val="003A47C2"/>
    <w:rsid w:val="003A5B8D"/>
    <w:rsid w:val="003A66DC"/>
    <w:rsid w:val="003A6DAC"/>
    <w:rsid w:val="003A75CB"/>
    <w:rsid w:val="003A7EFE"/>
    <w:rsid w:val="003B2BB4"/>
    <w:rsid w:val="003B3494"/>
    <w:rsid w:val="003B4D1D"/>
    <w:rsid w:val="003B4F36"/>
    <w:rsid w:val="003B5A4D"/>
    <w:rsid w:val="003B5ABD"/>
    <w:rsid w:val="003B7594"/>
    <w:rsid w:val="003B7C3A"/>
    <w:rsid w:val="003B7C6D"/>
    <w:rsid w:val="003B7CA1"/>
    <w:rsid w:val="003C1A1B"/>
    <w:rsid w:val="003C1A65"/>
    <w:rsid w:val="003C1EA7"/>
    <w:rsid w:val="003C3359"/>
    <w:rsid w:val="003C3FC3"/>
    <w:rsid w:val="003C4542"/>
    <w:rsid w:val="003C6BC5"/>
    <w:rsid w:val="003C7D60"/>
    <w:rsid w:val="003D0CCB"/>
    <w:rsid w:val="003D0F53"/>
    <w:rsid w:val="003D0F72"/>
    <w:rsid w:val="003D25EA"/>
    <w:rsid w:val="003D49B7"/>
    <w:rsid w:val="003D56F0"/>
    <w:rsid w:val="003D5CE1"/>
    <w:rsid w:val="003D6253"/>
    <w:rsid w:val="003D67A7"/>
    <w:rsid w:val="003D783F"/>
    <w:rsid w:val="003D7F5B"/>
    <w:rsid w:val="003E0392"/>
    <w:rsid w:val="003E1DC3"/>
    <w:rsid w:val="003E381E"/>
    <w:rsid w:val="003E6E77"/>
    <w:rsid w:val="003E7E89"/>
    <w:rsid w:val="003F2054"/>
    <w:rsid w:val="003F3203"/>
    <w:rsid w:val="003F4D32"/>
    <w:rsid w:val="003F5168"/>
    <w:rsid w:val="003F55D1"/>
    <w:rsid w:val="003F63D2"/>
    <w:rsid w:val="003F68CC"/>
    <w:rsid w:val="003F7361"/>
    <w:rsid w:val="004008E8"/>
    <w:rsid w:val="00400E45"/>
    <w:rsid w:val="00401A49"/>
    <w:rsid w:val="00403103"/>
    <w:rsid w:val="004036A7"/>
    <w:rsid w:val="00403735"/>
    <w:rsid w:val="00404EC7"/>
    <w:rsid w:val="00405DC9"/>
    <w:rsid w:val="004072E0"/>
    <w:rsid w:val="00407A91"/>
    <w:rsid w:val="00407F44"/>
    <w:rsid w:val="00410271"/>
    <w:rsid w:val="0041159A"/>
    <w:rsid w:val="00411AEE"/>
    <w:rsid w:val="00411DE5"/>
    <w:rsid w:val="004129DE"/>
    <w:rsid w:val="00412FB9"/>
    <w:rsid w:val="00413C93"/>
    <w:rsid w:val="00414DC2"/>
    <w:rsid w:val="00414E3F"/>
    <w:rsid w:val="00415C49"/>
    <w:rsid w:val="00416101"/>
    <w:rsid w:val="0041616D"/>
    <w:rsid w:val="00416794"/>
    <w:rsid w:val="004176ED"/>
    <w:rsid w:val="00422466"/>
    <w:rsid w:val="00422585"/>
    <w:rsid w:val="00424C93"/>
    <w:rsid w:val="00425948"/>
    <w:rsid w:val="0042631C"/>
    <w:rsid w:val="0043050F"/>
    <w:rsid w:val="0043231D"/>
    <w:rsid w:val="00432874"/>
    <w:rsid w:val="0043444B"/>
    <w:rsid w:val="004355B8"/>
    <w:rsid w:val="004358CE"/>
    <w:rsid w:val="00436279"/>
    <w:rsid w:val="00436917"/>
    <w:rsid w:val="004373A2"/>
    <w:rsid w:val="0043747E"/>
    <w:rsid w:val="0043748E"/>
    <w:rsid w:val="00437E57"/>
    <w:rsid w:val="0044054B"/>
    <w:rsid w:val="004437DE"/>
    <w:rsid w:val="0044388B"/>
    <w:rsid w:val="00444585"/>
    <w:rsid w:val="0044550B"/>
    <w:rsid w:val="00445880"/>
    <w:rsid w:val="0045173A"/>
    <w:rsid w:val="00453E21"/>
    <w:rsid w:val="00454E4D"/>
    <w:rsid w:val="00454EAA"/>
    <w:rsid w:val="00455A08"/>
    <w:rsid w:val="00455B4C"/>
    <w:rsid w:val="00456F56"/>
    <w:rsid w:val="00456F6D"/>
    <w:rsid w:val="00460044"/>
    <w:rsid w:val="00461608"/>
    <w:rsid w:val="0046296D"/>
    <w:rsid w:val="004637BA"/>
    <w:rsid w:val="0046458D"/>
    <w:rsid w:val="0046526F"/>
    <w:rsid w:val="00465954"/>
    <w:rsid w:val="0046765F"/>
    <w:rsid w:val="00467E2D"/>
    <w:rsid w:val="00470AD9"/>
    <w:rsid w:val="00471A79"/>
    <w:rsid w:val="00472C8D"/>
    <w:rsid w:val="00475577"/>
    <w:rsid w:val="004768B0"/>
    <w:rsid w:val="00476B12"/>
    <w:rsid w:val="00477888"/>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B07"/>
    <w:rsid w:val="004B0CAD"/>
    <w:rsid w:val="004B0EB4"/>
    <w:rsid w:val="004B1A15"/>
    <w:rsid w:val="004B22F6"/>
    <w:rsid w:val="004B25A8"/>
    <w:rsid w:val="004B37AA"/>
    <w:rsid w:val="004B37E8"/>
    <w:rsid w:val="004B388A"/>
    <w:rsid w:val="004B67FB"/>
    <w:rsid w:val="004B69A6"/>
    <w:rsid w:val="004B727B"/>
    <w:rsid w:val="004B7E24"/>
    <w:rsid w:val="004C01AF"/>
    <w:rsid w:val="004C1C8C"/>
    <w:rsid w:val="004C2630"/>
    <w:rsid w:val="004C4713"/>
    <w:rsid w:val="004C6431"/>
    <w:rsid w:val="004D0003"/>
    <w:rsid w:val="004D16CA"/>
    <w:rsid w:val="004D32D9"/>
    <w:rsid w:val="004D332B"/>
    <w:rsid w:val="004D376E"/>
    <w:rsid w:val="004D586E"/>
    <w:rsid w:val="004D685F"/>
    <w:rsid w:val="004D762E"/>
    <w:rsid w:val="004D7D38"/>
    <w:rsid w:val="004E08DF"/>
    <w:rsid w:val="004E0AB0"/>
    <w:rsid w:val="004E0DED"/>
    <w:rsid w:val="004E1221"/>
    <w:rsid w:val="004E1A74"/>
    <w:rsid w:val="004E1EDA"/>
    <w:rsid w:val="004E2A9A"/>
    <w:rsid w:val="004E351B"/>
    <w:rsid w:val="004E47D0"/>
    <w:rsid w:val="004E4C0E"/>
    <w:rsid w:val="004E5EFF"/>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17B98"/>
    <w:rsid w:val="00520034"/>
    <w:rsid w:val="005206F3"/>
    <w:rsid w:val="00520F5C"/>
    <w:rsid w:val="00520FC9"/>
    <w:rsid w:val="00521A5B"/>
    <w:rsid w:val="0052391E"/>
    <w:rsid w:val="00523F2B"/>
    <w:rsid w:val="00524982"/>
    <w:rsid w:val="00524A41"/>
    <w:rsid w:val="005252C2"/>
    <w:rsid w:val="0052791A"/>
    <w:rsid w:val="005303C9"/>
    <w:rsid w:val="005305BE"/>
    <w:rsid w:val="00531F85"/>
    <w:rsid w:val="00531FFD"/>
    <w:rsid w:val="005337B7"/>
    <w:rsid w:val="005355FF"/>
    <w:rsid w:val="005365BA"/>
    <w:rsid w:val="00537016"/>
    <w:rsid w:val="00537569"/>
    <w:rsid w:val="00537626"/>
    <w:rsid w:val="00537CD9"/>
    <w:rsid w:val="00540BA2"/>
    <w:rsid w:val="00541113"/>
    <w:rsid w:val="00542B50"/>
    <w:rsid w:val="00542B90"/>
    <w:rsid w:val="00542E93"/>
    <w:rsid w:val="00543CA7"/>
    <w:rsid w:val="00544780"/>
    <w:rsid w:val="00545E28"/>
    <w:rsid w:val="005465BC"/>
    <w:rsid w:val="005475CE"/>
    <w:rsid w:val="0055380B"/>
    <w:rsid w:val="005541F7"/>
    <w:rsid w:val="005564DD"/>
    <w:rsid w:val="00557F6E"/>
    <w:rsid w:val="0056140F"/>
    <w:rsid w:val="0056186A"/>
    <w:rsid w:val="005619D3"/>
    <w:rsid w:val="00562B62"/>
    <w:rsid w:val="005657F2"/>
    <w:rsid w:val="0056594F"/>
    <w:rsid w:val="00565CDF"/>
    <w:rsid w:val="00567A02"/>
    <w:rsid w:val="005700D3"/>
    <w:rsid w:val="00572537"/>
    <w:rsid w:val="00573FB6"/>
    <w:rsid w:val="00574026"/>
    <w:rsid w:val="00574C6E"/>
    <w:rsid w:val="005756E2"/>
    <w:rsid w:val="005768C1"/>
    <w:rsid w:val="005803A7"/>
    <w:rsid w:val="00581353"/>
    <w:rsid w:val="0058338F"/>
    <w:rsid w:val="00584DBE"/>
    <w:rsid w:val="00584E47"/>
    <w:rsid w:val="00585855"/>
    <w:rsid w:val="00586DB0"/>
    <w:rsid w:val="00587DC2"/>
    <w:rsid w:val="00587EDC"/>
    <w:rsid w:val="005913ED"/>
    <w:rsid w:val="00593A32"/>
    <w:rsid w:val="005944B4"/>
    <w:rsid w:val="005944FA"/>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C7F2C"/>
    <w:rsid w:val="005D126B"/>
    <w:rsid w:val="005D216E"/>
    <w:rsid w:val="005D37DA"/>
    <w:rsid w:val="005D3F59"/>
    <w:rsid w:val="005D507C"/>
    <w:rsid w:val="005D5A6F"/>
    <w:rsid w:val="005D5EF9"/>
    <w:rsid w:val="005E1E45"/>
    <w:rsid w:val="005E2D0A"/>
    <w:rsid w:val="005E3939"/>
    <w:rsid w:val="005E466A"/>
    <w:rsid w:val="005E4E04"/>
    <w:rsid w:val="005E5678"/>
    <w:rsid w:val="005E69C8"/>
    <w:rsid w:val="005E6F80"/>
    <w:rsid w:val="005F0277"/>
    <w:rsid w:val="005F07C3"/>
    <w:rsid w:val="005F0B68"/>
    <w:rsid w:val="005F1265"/>
    <w:rsid w:val="005F18C6"/>
    <w:rsid w:val="005F1B5B"/>
    <w:rsid w:val="005F1F13"/>
    <w:rsid w:val="005F1FA2"/>
    <w:rsid w:val="005F262A"/>
    <w:rsid w:val="005F2D0D"/>
    <w:rsid w:val="005F2F7D"/>
    <w:rsid w:val="005F3311"/>
    <w:rsid w:val="005F4EC6"/>
    <w:rsid w:val="005F5B43"/>
    <w:rsid w:val="005F6450"/>
    <w:rsid w:val="005F74FF"/>
    <w:rsid w:val="005F79CB"/>
    <w:rsid w:val="005F7D86"/>
    <w:rsid w:val="00601472"/>
    <w:rsid w:val="00601687"/>
    <w:rsid w:val="006025AE"/>
    <w:rsid w:val="00602D3B"/>
    <w:rsid w:val="00603C9B"/>
    <w:rsid w:val="00604D75"/>
    <w:rsid w:val="00605998"/>
    <w:rsid w:val="00605D0D"/>
    <w:rsid w:val="00605D64"/>
    <w:rsid w:val="00607749"/>
    <w:rsid w:val="0061333A"/>
    <w:rsid w:val="00613C71"/>
    <w:rsid w:val="00613C77"/>
    <w:rsid w:val="00615CB4"/>
    <w:rsid w:val="0061610A"/>
    <w:rsid w:val="00616134"/>
    <w:rsid w:val="00617D8E"/>
    <w:rsid w:val="00620634"/>
    <w:rsid w:val="006222EA"/>
    <w:rsid w:val="00622C02"/>
    <w:rsid w:val="006254F5"/>
    <w:rsid w:val="00625C31"/>
    <w:rsid w:val="00626565"/>
    <w:rsid w:val="00626734"/>
    <w:rsid w:val="00627825"/>
    <w:rsid w:val="00630108"/>
    <w:rsid w:val="0063043A"/>
    <w:rsid w:val="00630EDB"/>
    <w:rsid w:val="006326A0"/>
    <w:rsid w:val="00632973"/>
    <w:rsid w:val="00634055"/>
    <w:rsid w:val="006346F3"/>
    <w:rsid w:val="006365B8"/>
    <w:rsid w:val="006370CF"/>
    <w:rsid w:val="0064078B"/>
    <w:rsid w:val="00640B6A"/>
    <w:rsid w:val="00640D7F"/>
    <w:rsid w:val="00640DD0"/>
    <w:rsid w:val="00641491"/>
    <w:rsid w:val="006425D5"/>
    <w:rsid w:val="00643BC4"/>
    <w:rsid w:val="006440B2"/>
    <w:rsid w:val="00645529"/>
    <w:rsid w:val="00645BA7"/>
    <w:rsid w:val="00646368"/>
    <w:rsid w:val="0064783A"/>
    <w:rsid w:val="00647BC9"/>
    <w:rsid w:val="006510A0"/>
    <w:rsid w:val="00652B8A"/>
    <w:rsid w:val="00652C28"/>
    <w:rsid w:val="00652F7A"/>
    <w:rsid w:val="006537C9"/>
    <w:rsid w:val="00654C34"/>
    <w:rsid w:val="00654F47"/>
    <w:rsid w:val="006568CD"/>
    <w:rsid w:val="00660CE9"/>
    <w:rsid w:val="00662223"/>
    <w:rsid w:val="0066274E"/>
    <w:rsid w:val="00662C2B"/>
    <w:rsid w:val="00663B52"/>
    <w:rsid w:val="00664756"/>
    <w:rsid w:val="00665D6F"/>
    <w:rsid w:val="00666F17"/>
    <w:rsid w:val="00671C2D"/>
    <w:rsid w:val="00672143"/>
    <w:rsid w:val="00672987"/>
    <w:rsid w:val="00673BAB"/>
    <w:rsid w:val="0067569A"/>
    <w:rsid w:val="00677139"/>
    <w:rsid w:val="00677BAC"/>
    <w:rsid w:val="00677ED6"/>
    <w:rsid w:val="00680D4B"/>
    <w:rsid w:val="00681CCF"/>
    <w:rsid w:val="006823AD"/>
    <w:rsid w:val="0068272E"/>
    <w:rsid w:val="0068550E"/>
    <w:rsid w:val="00685640"/>
    <w:rsid w:val="006906AE"/>
    <w:rsid w:val="006908DE"/>
    <w:rsid w:val="00693AF0"/>
    <w:rsid w:val="006947CA"/>
    <w:rsid w:val="00694AA1"/>
    <w:rsid w:val="00695AD9"/>
    <w:rsid w:val="00697F06"/>
    <w:rsid w:val="006A06B4"/>
    <w:rsid w:val="006A1375"/>
    <w:rsid w:val="006A1F60"/>
    <w:rsid w:val="006A2564"/>
    <w:rsid w:val="006A30B0"/>
    <w:rsid w:val="006A44AF"/>
    <w:rsid w:val="006A476D"/>
    <w:rsid w:val="006A524B"/>
    <w:rsid w:val="006A7137"/>
    <w:rsid w:val="006A742D"/>
    <w:rsid w:val="006A78F6"/>
    <w:rsid w:val="006A7F80"/>
    <w:rsid w:val="006B19BC"/>
    <w:rsid w:val="006B33CD"/>
    <w:rsid w:val="006B3B0F"/>
    <w:rsid w:val="006B5C98"/>
    <w:rsid w:val="006B6F6D"/>
    <w:rsid w:val="006B7902"/>
    <w:rsid w:val="006C068C"/>
    <w:rsid w:val="006C06BF"/>
    <w:rsid w:val="006C0843"/>
    <w:rsid w:val="006C19BB"/>
    <w:rsid w:val="006C3780"/>
    <w:rsid w:val="006C43EC"/>
    <w:rsid w:val="006C5223"/>
    <w:rsid w:val="006C5C23"/>
    <w:rsid w:val="006C600F"/>
    <w:rsid w:val="006C6066"/>
    <w:rsid w:val="006C615C"/>
    <w:rsid w:val="006C7DF8"/>
    <w:rsid w:val="006C7F85"/>
    <w:rsid w:val="006D0F3A"/>
    <w:rsid w:val="006D2DB4"/>
    <w:rsid w:val="006D51C7"/>
    <w:rsid w:val="006E2618"/>
    <w:rsid w:val="006E2D43"/>
    <w:rsid w:val="006E46E4"/>
    <w:rsid w:val="006E4F14"/>
    <w:rsid w:val="006E5966"/>
    <w:rsid w:val="006E6AC5"/>
    <w:rsid w:val="006E7628"/>
    <w:rsid w:val="006E76B9"/>
    <w:rsid w:val="006F025F"/>
    <w:rsid w:val="006F18CB"/>
    <w:rsid w:val="006F231A"/>
    <w:rsid w:val="006F42EB"/>
    <w:rsid w:val="006F4B4B"/>
    <w:rsid w:val="006F51CE"/>
    <w:rsid w:val="006F684F"/>
    <w:rsid w:val="00701D6C"/>
    <w:rsid w:val="00703439"/>
    <w:rsid w:val="00703DE8"/>
    <w:rsid w:val="00704E99"/>
    <w:rsid w:val="00704EF3"/>
    <w:rsid w:val="00705666"/>
    <w:rsid w:val="00705880"/>
    <w:rsid w:val="0070674B"/>
    <w:rsid w:val="007076F3"/>
    <w:rsid w:val="00711FB1"/>
    <w:rsid w:val="00712848"/>
    <w:rsid w:val="00712853"/>
    <w:rsid w:val="007128F5"/>
    <w:rsid w:val="00712FC2"/>
    <w:rsid w:val="007147A2"/>
    <w:rsid w:val="00714BA7"/>
    <w:rsid w:val="00715A6E"/>
    <w:rsid w:val="00716385"/>
    <w:rsid w:val="00717AEB"/>
    <w:rsid w:val="00720213"/>
    <w:rsid w:val="00720B9B"/>
    <w:rsid w:val="00721FD3"/>
    <w:rsid w:val="0072294B"/>
    <w:rsid w:val="007253B8"/>
    <w:rsid w:val="00725CF8"/>
    <w:rsid w:val="00725EF9"/>
    <w:rsid w:val="0072797C"/>
    <w:rsid w:val="00730485"/>
    <w:rsid w:val="007304F9"/>
    <w:rsid w:val="00730B29"/>
    <w:rsid w:val="00732767"/>
    <w:rsid w:val="00732DE4"/>
    <w:rsid w:val="00733530"/>
    <w:rsid w:val="0073373C"/>
    <w:rsid w:val="00733A53"/>
    <w:rsid w:val="00734CBE"/>
    <w:rsid w:val="00736C1D"/>
    <w:rsid w:val="0073726D"/>
    <w:rsid w:val="0073772A"/>
    <w:rsid w:val="00737A5A"/>
    <w:rsid w:val="00737F84"/>
    <w:rsid w:val="00740AB8"/>
    <w:rsid w:val="00741742"/>
    <w:rsid w:val="00741999"/>
    <w:rsid w:val="00741E70"/>
    <w:rsid w:val="0074342C"/>
    <w:rsid w:val="00743517"/>
    <w:rsid w:val="0074354A"/>
    <w:rsid w:val="00743766"/>
    <w:rsid w:val="007437AB"/>
    <w:rsid w:val="007449C2"/>
    <w:rsid w:val="00744A40"/>
    <w:rsid w:val="00744D67"/>
    <w:rsid w:val="007503BD"/>
    <w:rsid w:val="00750466"/>
    <w:rsid w:val="00750A42"/>
    <w:rsid w:val="00750FD6"/>
    <w:rsid w:val="007521D3"/>
    <w:rsid w:val="0075248C"/>
    <w:rsid w:val="007539B0"/>
    <w:rsid w:val="00754B20"/>
    <w:rsid w:val="00755DAD"/>
    <w:rsid w:val="00756B2C"/>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595"/>
    <w:rsid w:val="00775A5C"/>
    <w:rsid w:val="00776EBD"/>
    <w:rsid w:val="007771AF"/>
    <w:rsid w:val="00777623"/>
    <w:rsid w:val="00781DE7"/>
    <w:rsid w:val="0078201A"/>
    <w:rsid w:val="0078341A"/>
    <w:rsid w:val="007851D6"/>
    <w:rsid w:val="0078719C"/>
    <w:rsid w:val="00787539"/>
    <w:rsid w:val="00790D89"/>
    <w:rsid w:val="00791ED0"/>
    <w:rsid w:val="0079208E"/>
    <w:rsid w:val="0079238E"/>
    <w:rsid w:val="00793D8B"/>
    <w:rsid w:val="00794B52"/>
    <w:rsid w:val="007A0130"/>
    <w:rsid w:val="007A0317"/>
    <w:rsid w:val="007A0664"/>
    <w:rsid w:val="007A1165"/>
    <w:rsid w:val="007A47D8"/>
    <w:rsid w:val="007A4F79"/>
    <w:rsid w:val="007A503E"/>
    <w:rsid w:val="007A5A10"/>
    <w:rsid w:val="007A711B"/>
    <w:rsid w:val="007B03E7"/>
    <w:rsid w:val="007B053A"/>
    <w:rsid w:val="007B37EE"/>
    <w:rsid w:val="007B535E"/>
    <w:rsid w:val="007B60AD"/>
    <w:rsid w:val="007B6199"/>
    <w:rsid w:val="007B6612"/>
    <w:rsid w:val="007B6652"/>
    <w:rsid w:val="007B66E2"/>
    <w:rsid w:val="007B6B01"/>
    <w:rsid w:val="007C05CE"/>
    <w:rsid w:val="007C0B80"/>
    <w:rsid w:val="007C0EF3"/>
    <w:rsid w:val="007C1E25"/>
    <w:rsid w:val="007C2370"/>
    <w:rsid w:val="007C29AB"/>
    <w:rsid w:val="007C3E84"/>
    <w:rsid w:val="007C42B5"/>
    <w:rsid w:val="007C6202"/>
    <w:rsid w:val="007C6572"/>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E95"/>
    <w:rsid w:val="00805F77"/>
    <w:rsid w:val="00806A9E"/>
    <w:rsid w:val="0080701C"/>
    <w:rsid w:val="0080707D"/>
    <w:rsid w:val="00807E3B"/>
    <w:rsid w:val="00810B9E"/>
    <w:rsid w:val="008133D4"/>
    <w:rsid w:val="00813A6B"/>
    <w:rsid w:val="00814A10"/>
    <w:rsid w:val="00815781"/>
    <w:rsid w:val="00816614"/>
    <w:rsid w:val="00816A63"/>
    <w:rsid w:val="00816B2A"/>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27C"/>
    <w:rsid w:val="0084369D"/>
    <w:rsid w:val="00843823"/>
    <w:rsid w:val="008445C1"/>
    <w:rsid w:val="0084499C"/>
    <w:rsid w:val="00846009"/>
    <w:rsid w:val="00846F57"/>
    <w:rsid w:val="0085098C"/>
    <w:rsid w:val="0085099D"/>
    <w:rsid w:val="00850B8B"/>
    <w:rsid w:val="008519F2"/>
    <w:rsid w:val="00851E24"/>
    <w:rsid w:val="00853CC5"/>
    <w:rsid w:val="0085532F"/>
    <w:rsid w:val="00857369"/>
    <w:rsid w:val="00861844"/>
    <w:rsid w:val="008624B9"/>
    <w:rsid w:val="00866482"/>
    <w:rsid w:val="00866916"/>
    <w:rsid w:val="00866BA3"/>
    <w:rsid w:val="00867FD0"/>
    <w:rsid w:val="0087018A"/>
    <w:rsid w:val="008714DF"/>
    <w:rsid w:val="00871B92"/>
    <w:rsid w:val="00872486"/>
    <w:rsid w:val="00872C89"/>
    <w:rsid w:val="008736E7"/>
    <w:rsid w:val="0087371E"/>
    <w:rsid w:val="00873A0B"/>
    <w:rsid w:val="00874A24"/>
    <w:rsid w:val="0087629F"/>
    <w:rsid w:val="00876B5E"/>
    <w:rsid w:val="008775A1"/>
    <w:rsid w:val="00880AE1"/>
    <w:rsid w:val="0088171F"/>
    <w:rsid w:val="0088364D"/>
    <w:rsid w:val="00885430"/>
    <w:rsid w:val="00885706"/>
    <w:rsid w:val="00886874"/>
    <w:rsid w:val="00887D28"/>
    <w:rsid w:val="00890189"/>
    <w:rsid w:val="008914CF"/>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3C7E"/>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2B03"/>
    <w:rsid w:val="008E3344"/>
    <w:rsid w:val="008E3698"/>
    <w:rsid w:val="008E41AF"/>
    <w:rsid w:val="008E4558"/>
    <w:rsid w:val="008E51FC"/>
    <w:rsid w:val="008E5338"/>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5525"/>
    <w:rsid w:val="00906373"/>
    <w:rsid w:val="009063A0"/>
    <w:rsid w:val="00907890"/>
    <w:rsid w:val="009104D1"/>
    <w:rsid w:val="00910AEF"/>
    <w:rsid w:val="00910E75"/>
    <w:rsid w:val="00912AE0"/>
    <w:rsid w:val="00913619"/>
    <w:rsid w:val="00913A2E"/>
    <w:rsid w:val="00914514"/>
    <w:rsid w:val="00914A12"/>
    <w:rsid w:val="00914B3C"/>
    <w:rsid w:val="0091513B"/>
    <w:rsid w:val="00915487"/>
    <w:rsid w:val="0091655C"/>
    <w:rsid w:val="00916F4B"/>
    <w:rsid w:val="0091726A"/>
    <w:rsid w:val="00917971"/>
    <w:rsid w:val="00917E38"/>
    <w:rsid w:val="00921133"/>
    <w:rsid w:val="00921C01"/>
    <w:rsid w:val="009229D0"/>
    <w:rsid w:val="00924346"/>
    <w:rsid w:val="0092443B"/>
    <w:rsid w:val="0092484B"/>
    <w:rsid w:val="009253ED"/>
    <w:rsid w:val="009259AC"/>
    <w:rsid w:val="00925A8E"/>
    <w:rsid w:val="00925B2A"/>
    <w:rsid w:val="00926C1E"/>
    <w:rsid w:val="00926C75"/>
    <w:rsid w:val="00926CDC"/>
    <w:rsid w:val="0093240C"/>
    <w:rsid w:val="00933C76"/>
    <w:rsid w:val="00934AC4"/>
    <w:rsid w:val="00934AC7"/>
    <w:rsid w:val="00935968"/>
    <w:rsid w:val="00936328"/>
    <w:rsid w:val="0093650C"/>
    <w:rsid w:val="009372AA"/>
    <w:rsid w:val="009375B9"/>
    <w:rsid w:val="00940184"/>
    <w:rsid w:val="009405C8"/>
    <w:rsid w:val="00940D25"/>
    <w:rsid w:val="00940D51"/>
    <w:rsid w:val="00941198"/>
    <w:rsid w:val="00941E61"/>
    <w:rsid w:val="00941F28"/>
    <w:rsid w:val="0094277F"/>
    <w:rsid w:val="00942A9B"/>
    <w:rsid w:val="00943593"/>
    <w:rsid w:val="00943C07"/>
    <w:rsid w:val="009446E5"/>
    <w:rsid w:val="00945A6B"/>
    <w:rsid w:val="00945D29"/>
    <w:rsid w:val="00945E7A"/>
    <w:rsid w:val="009502E7"/>
    <w:rsid w:val="00950582"/>
    <w:rsid w:val="00951D12"/>
    <w:rsid w:val="00952BB9"/>
    <w:rsid w:val="009534D9"/>
    <w:rsid w:val="009547E2"/>
    <w:rsid w:val="009556CC"/>
    <w:rsid w:val="00955DEC"/>
    <w:rsid w:val="00960515"/>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395A"/>
    <w:rsid w:val="00986CAA"/>
    <w:rsid w:val="00987B06"/>
    <w:rsid w:val="00987CB4"/>
    <w:rsid w:val="00990B59"/>
    <w:rsid w:val="009918C4"/>
    <w:rsid w:val="00993B32"/>
    <w:rsid w:val="00993BD8"/>
    <w:rsid w:val="009948A7"/>
    <w:rsid w:val="009958F5"/>
    <w:rsid w:val="00995CDA"/>
    <w:rsid w:val="0099629E"/>
    <w:rsid w:val="00996B8A"/>
    <w:rsid w:val="00996EBA"/>
    <w:rsid w:val="0099763C"/>
    <w:rsid w:val="009977E6"/>
    <w:rsid w:val="009A069F"/>
    <w:rsid w:val="009A1CB6"/>
    <w:rsid w:val="009A2450"/>
    <w:rsid w:val="009A2706"/>
    <w:rsid w:val="009A2B27"/>
    <w:rsid w:val="009A2D7C"/>
    <w:rsid w:val="009A4A21"/>
    <w:rsid w:val="009A4B68"/>
    <w:rsid w:val="009A553C"/>
    <w:rsid w:val="009A6A89"/>
    <w:rsid w:val="009B0CDB"/>
    <w:rsid w:val="009B12DE"/>
    <w:rsid w:val="009B32A4"/>
    <w:rsid w:val="009B4711"/>
    <w:rsid w:val="009B7E3D"/>
    <w:rsid w:val="009B7E7B"/>
    <w:rsid w:val="009C0341"/>
    <w:rsid w:val="009C0C25"/>
    <w:rsid w:val="009C1FBC"/>
    <w:rsid w:val="009C2537"/>
    <w:rsid w:val="009C4738"/>
    <w:rsid w:val="009C5AD2"/>
    <w:rsid w:val="009C5CC8"/>
    <w:rsid w:val="009C7526"/>
    <w:rsid w:val="009D000B"/>
    <w:rsid w:val="009D0E7C"/>
    <w:rsid w:val="009D1798"/>
    <w:rsid w:val="009D1B59"/>
    <w:rsid w:val="009D1FD7"/>
    <w:rsid w:val="009D4DE9"/>
    <w:rsid w:val="009D6380"/>
    <w:rsid w:val="009D6382"/>
    <w:rsid w:val="009E046D"/>
    <w:rsid w:val="009E21B9"/>
    <w:rsid w:val="009E43EC"/>
    <w:rsid w:val="009E4F9C"/>
    <w:rsid w:val="009E5287"/>
    <w:rsid w:val="009F2020"/>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08B"/>
    <w:rsid w:val="00A108A5"/>
    <w:rsid w:val="00A10FD9"/>
    <w:rsid w:val="00A11293"/>
    <w:rsid w:val="00A14E63"/>
    <w:rsid w:val="00A15841"/>
    <w:rsid w:val="00A15947"/>
    <w:rsid w:val="00A16E8E"/>
    <w:rsid w:val="00A17945"/>
    <w:rsid w:val="00A20AB4"/>
    <w:rsid w:val="00A20B47"/>
    <w:rsid w:val="00A21379"/>
    <w:rsid w:val="00A213C9"/>
    <w:rsid w:val="00A21EA8"/>
    <w:rsid w:val="00A220BB"/>
    <w:rsid w:val="00A23BDA"/>
    <w:rsid w:val="00A2444B"/>
    <w:rsid w:val="00A245BD"/>
    <w:rsid w:val="00A24E6B"/>
    <w:rsid w:val="00A26452"/>
    <w:rsid w:val="00A26696"/>
    <w:rsid w:val="00A26BDA"/>
    <w:rsid w:val="00A26C0A"/>
    <w:rsid w:val="00A26C5B"/>
    <w:rsid w:val="00A302EA"/>
    <w:rsid w:val="00A30A33"/>
    <w:rsid w:val="00A3118C"/>
    <w:rsid w:val="00A31F0D"/>
    <w:rsid w:val="00A32584"/>
    <w:rsid w:val="00A32D44"/>
    <w:rsid w:val="00A3457D"/>
    <w:rsid w:val="00A36887"/>
    <w:rsid w:val="00A37433"/>
    <w:rsid w:val="00A41BD4"/>
    <w:rsid w:val="00A42FAD"/>
    <w:rsid w:val="00A43765"/>
    <w:rsid w:val="00A44799"/>
    <w:rsid w:val="00A44C00"/>
    <w:rsid w:val="00A46E69"/>
    <w:rsid w:val="00A4728E"/>
    <w:rsid w:val="00A478C5"/>
    <w:rsid w:val="00A5116D"/>
    <w:rsid w:val="00A51179"/>
    <w:rsid w:val="00A51C1B"/>
    <w:rsid w:val="00A52108"/>
    <w:rsid w:val="00A5592B"/>
    <w:rsid w:val="00A56189"/>
    <w:rsid w:val="00A57086"/>
    <w:rsid w:val="00A578F4"/>
    <w:rsid w:val="00A602A3"/>
    <w:rsid w:val="00A6033F"/>
    <w:rsid w:val="00A63072"/>
    <w:rsid w:val="00A66221"/>
    <w:rsid w:val="00A67010"/>
    <w:rsid w:val="00A721AD"/>
    <w:rsid w:val="00A73467"/>
    <w:rsid w:val="00A75530"/>
    <w:rsid w:val="00A761B0"/>
    <w:rsid w:val="00A76296"/>
    <w:rsid w:val="00A809CC"/>
    <w:rsid w:val="00A8121A"/>
    <w:rsid w:val="00A8148E"/>
    <w:rsid w:val="00A817B0"/>
    <w:rsid w:val="00A82D03"/>
    <w:rsid w:val="00A83227"/>
    <w:rsid w:val="00A83E9F"/>
    <w:rsid w:val="00A84748"/>
    <w:rsid w:val="00A84EC5"/>
    <w:rsid w:val="00A85785"/>
    <w:rsid w:val="00A861FA"/>
    <w:rsid w:val="00A86B48"/>
    <w:rsid w:val="00A86C3A"/>
    <w:rsid w:val="00A87F8A"/>
    <w:rsid w:val="00A9012D"/>
    <w:rsid w:val="00A90A4C"/>
    <w:rsid w:val="00A91501"/>
    <w:rsid w:val="00A917A5"/>
    <w:rsid w:val="00A91D0A"/>
    <w:rsid w:val="00A9422A"/>
    <w:rsid w:val="00A94DC0"/>
    <w:rsid w:val="00A957D0"/>
    <w:rsid w:val="00A95A82"/>
    <w:rsid w:val="00A95AC1"/>
    <w:rsid w:val="00A95CAA"/>
    <w:rsid w:val="00A9646A"/>
    <w:rsid w:val="00AA0E52"/>
    <w:rsid w:val="00AA10C3"/>
    <w:rsid w:val="00AA33C2"/>
    <w:rsid w:val="00AA349F"/>
    <w:rsid w:val="00AA5B61"/>
    <w:rsid w:val="00AA6EB4"/>
    <w:rsid w:val="00AB1BBC"/>
    <w:rsid w:val="00AB24DA"/>
    <w:rsid w:val="00AB24DF"/>
    <w:rsid w:val="00AB2B36"/>
    <w:rsid w:val="00AB2D84"/>
    <w:rsid w:val="00AB33DD"/>
    <w:rsid w:val="00AB6998"/>
    <w:rsid w:val="00AB6F90"/>
    <w:rsid w:val="00AB728E"/>
    <w:rsid w:val="00AB745E"/>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2C84"/>
    <w:rsid w:val="00AE34C0"/>
    <w:rsid w:val="00AE3E3C"/>
    <w:rsid w:val="00AE40DD"/>
    <w:rsid w:val="00AE4370"/>
    <w:rsid w:val="00AE4AA7"/>
    <w:rsid w:val="00AE5251"/>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2B33"/>
    <w:rsid w:val="00B13462"/>
    <w:rsid w:val="00B14EBD"/>
    <w:rsid w:val="00B15104"/>
    <w:rsid w:val="00B16AA9"/>
    <w:rsid w:val="00B179E7"/>
    <w:rsid w:val="00B17AAC"/>
    <w:rsid w:val="00B20A97"/>
    <w:rsid w:val="00B22705"/>
    <w:rsid w:val="00B245C2"/>
    <w:rsid w:val="00B2542C"/>
    <w:rsid w:val="00B254F3"/>
    <w:rsid w:val="00B3009C"/>
    <w:rsid w:val="00B302EF"/>
    <w:rsid w:val="00B30767"/>
    <w:rsid w:val="00B31830"/>
    <w:rsid w:val="00B31CEF"/>
    <w:rsid w:val="00B3263E"/>
    <w:rsid w:val="00B327F8"/>
    <w:rsid w:val="00B34089"/>
    <w:rsid w:val="00B34D4D"/>
    <w:rsid w:val="00B3626F"/>
    <w:rsid w:val="00B37285"/>
    <w:rsid w:val="00B379AA"/>
    <w:rsid w:val="00B37CFC"/>
    <w:rsid w:val="00B41283"/>
    <w:rsid w:val="00B41917"/>
    <w:rsid w:val="00B41ED0"/>
    <w:rsid w:val="00B424D2"/>
    <w:rsid w:val="00B43AB4"/>
    <w:rsid w:val="00B4593E"/>
    <w:rsid w:val="00B4612D"/>
    <w:rsid w:val="00B476E4"/>
    <w:rsid w:val="00B508D9"/>
    <w:rsid w:val="00B50D01"/>
    <w:rsid w:val="00B5233A"/>
    <w:rsid w:val="00B52B02"/>
    <w:rsid w:val="00B53492"/>
    <w:rsid w:val="00B5419B"/>
    <w:rsid w:val="00B55E4B"/>
    <w:rsid w:val="00B56CA2"/>
    <w:rsid w:val="00B56E1E"/>
    <w:rsid w:val="00B56FBD"/>
    <w:rsid w:val="00B61F53"/>
    <w:rsid w:val="00B64436"/>
    <w:rsid w:val="00B64FE9"/>
    <w:rsid w:val="00B66F80"/>
    <w:rsid w:val="00B7073A"/>
    <w:rsid w:val="00B70C15"/>
    <w:rsid w:val="00B716B8"/>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5415"/>
    <w:rsid w:val="00B96475"/>
    <w:rsid w:val="00B97C88"/>
    <w:rsid w:val="00BA0B00"/>
    <w:rsid w:val="00BA1B88"/>
    <w:rsid w:val="00BA205E"/>
    <w:rsid w:val="00BA3237"/>
    <w:rsid w:val="00BA3502"/>
    <w:rsid w:val="00BA37AE"/>
    <w:rsid w:val="00BA47EB"/>
    <w:rsid w:val="00BA4B5C"/>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3DE3"/>
    <w:rsid w:val="00BC5B15"/>
    <w:rsid w:val="00BC5BD5"/>
    <w:rsid w:val="00BC66F2"/>
    <w:rsid w:val="00BC6CE1"/>
    <w:rsid w:val="00BC7458"/>
    <w:rsid w:val="00BC7B56"/>
    <w:rsid w:val="00BC7E46"/>
    <w:rsid w:val="00BD0541"/>
    <w:rsid w:val="00BD285D"/>
    <w:rsid w:val="00BD59CF"/>
    <w:rsid w:val="00BD6020"/>
    <w:rsid w:val="00BE3400"/>
    <w:rsid w:val="00BE3F3B"/>
    <w:rsid w:val="00BE50B0"/>
    <w:rsid w:val="00BE7823"/>
    <w:rsid w:val="00BE7E28"/>
    <w:rsid w:val="00BF0114"/>
    <w:rsid w:val="00BF0DA9"/>
    <w:rsid w:val="00BF1C03"/>
    <w:rsid w:val="00BF2390"/>
    <w:rsid w:val="00BF2ADA"/>
    <w:rsid w:val="00BF3DD8"/>
    <w:rsid w:val="00BF4158"/>
    <w:rsid w:val="00BF6A8D"/>
    <w:rsid w:val="00C024C1"/>
    <w:rsid w:val="00C0426E"/>
    <w:rsid w:val="00C04428"/>
    <w:rsid w:val="00C0486F"/>
    <w:rsid w:val="00C0553D"/>
    <w:rsid w:val="00C060C4"/>
    <w:rsid w:val="00C07414"/>
    <w:rsid w:val="00C10A3D"/>
    <w:rsid w:val="00C110E3"/>
    <w:rsid w:val="00C1208D"/>
    <w:rsid w:val="00C148B1"/>
    <w:rsid w:val="00C14B1E"/>
    <w:rsid w:val="00C152D1"/>
    <w:rsid w:val="00C153D4"/>
    <w:rsid w:val="00C158FA"/>
    <w:rsid w:val="00C15B1C"/>
    <w:rsid w:val="00C15C00"/>
    <w:rsid w:val="00C16121"/>
    <w:rsid w:val="00C177B8"/>
    <w:rsid w:val="00C2033C"/>
    <w:rsid w:val="00C20F2A"/>
    <w:rsid w:val="00C2152A"/>
    <w:rsid w:val="00C21D6F"/>
    <w:rsid w:val="00C21F91"/>
    <w:rsid w:val="00C222B7"/>
    <w:rsid w:val="00C23BF1"/>
    <w:rsid w:val="00C25DDD"/>
    <w:rsid w:val="00C25FBA"/>
    <w:rsid w:val="00C26D4E"/>
    <w:rsid w:val="00C304A8"/>
    <w:rsid w:val="00C30544"/>
    <w:rsid w:val="00C31F95"/>
    <w:rsid w:val="00C3292A"/>
    <w:rsid w:val="00C33824"/>
    <w:rsid w:val="00C33A3A"/>
    <w:rsid w:val="00C34DAC"/>
    <w:rsid w:val="00C35705"/>
    <w:rsid w:val="00C36373"/>
    <w:rsid w:val="00C367D0"/>
    <w:rsid w:val="00C36DB9"/>
    <w:rsid w:val="00C37801"/>
    <w:rsid w:val="00C40596"/>
    <w:rsid w:val="00C406EC"/>
    <w:rsid w:val="00C40B64"/>
    <w:rsid w:val="00C41B61"/>
    <w:rsid w:val="00C42FEF"/>
    <w:rsid w:val="00C443D7"/>
    <w:rsid w:val="00C453F5"/>
    <w:rsid w:val="00C45B6A"/>
    <w:rsid w:val="00C47946"/>
    <w:rsid w:val="00C47E6B"/>
    <w:rsid w:val="00C504BE"/>
    <w:rsid w:val="00C50DE1"/>
    <w:rsid w:val="00C5143A"/>
    <w:rsid w:val="00C51807"/>
    <w:rsid w:val="00C52B71"/>
    <w:rsid w:val="00C52FB1"/>
    <w:rsid w:val="00C53153"/>
    <w:rsid w:val="00C540FF"/>
    <w:rsid w:val="00C55472"/>
    <w:rsid w:val="00C556E6"/>
    <w:rsid w:val="00C56C14"/>
    <w:rsid w:val="00C57E3B"/>
    <w:rsid w:val="00C606BA"/>
    <w:rsid w:val="00C615AB"/>
    <w:rsid w:val="00C61F73"/>
    <w:rsid w:val="00C65D23"/>
    <w:rsid w:val="00C65E6C"/>
    <w:rsid w:val="00C669B5"/>
    <w:rsid w:val="00C70C4E"/>
    <w:rsid w:val="00C71214"/>
    <w:rsid w:val="00C724C4"/>
    <w:rsid w:val="00C725C0"/>
    <w:rsid w:val="00C72C8D"/>
    <w:rsid w:val="00C7383A"/>
    <w:rsid w:val="00C73C77"/>
    <w:rsid w:val="00C74327"/>
    <w:rsid w:val="00C74D86"/>
    <w:rsid w:val="00C75C34"/>
    <w:rsid w:val="00C76161"/>
    <w:rsid w:val="00C76DD8"/>
    <w:rsid w:val="00C7767E"/>
    <w:rsid w:val="00C802C3"/>
    <w:rsid w:val="00C80A94"/>
    <w:rsid w:val="00C811E7"/>
    <w:rsid w:val="00C81A56"/>
    <w:rsid w:val="00C8576B"/>
    <w:rsid w:val="00C87AF7"/>
    <w:rsid w:val="00C906EC"/>
    <w:rsid w:val="00C9389A"/>
    <w:rsid w:val="00C94F62"/>
    <w:rsid w:val="00C95ED5"/>
    <w:rsid w:val="00C966F3"/>
    <w:rsid w:val="00C96ED3"/>
    <w:rsid w:val="00C974CF"/>
    <w:rsid w:val="00C97912"/>
    <w:rsid w:val="00C97DDF"/>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DE8"/>
    <w:rsid w:val="00CC7FC2"/>
    <w:rsid w:val="00CD1A31"/>
    <w:rsid w:val="00CD3999"/>
    <w:rsid w:val="00CD3C4B"/>
    <w:rsid w:val="00CD4C7D"/>
    <w:rsid w:val="00CD59EC"/>
    <w:rsid w:val="00CD6D2C"/>
    <w:rsid w:val="00CD72CD"/>
    <w:rsid w:val="00CE0DA6"/>
    <w:rsid w:val="00CE2452"/>
    <w:rsid w:val="00CE286C"/>
    <w:rsid w:val="00CE2ACC"/>
    <w:rsid w:val="00CE2D3D"/>
    <w:rsid w:val="00CE3A3F"/>
    <w:rsid w:val="00CE3A4C"/>
    <w:rsid w:val="00CE43A3"/>
    <w:rsid w:val="00CE4C63"/>
    <w:rsid w:val="00CE64D5"/>
    <w:rsid w:val="00CE7869"/>
    <w:rsid w:val="00CF1882"/>
    <w:rsid w:val="00CF4143"/>
    <w:rsid w:val="00CF4B71"/>
    <w:rsid w:val="00CF52CB"/>
    <w:rsid w:val="00D01F48"/>
    <w:rsid w:val="00D02077"/>
    <w:rsid w:val="00D021DA"/>
    <w:rsid w:val="00D02615"/>
    <w:rsid w:val="00D03DEB"/>
    <w:rsid w:val="00D045F9"/>
    <w:rsid w:val="00D04AA0"/>
    <w:rsid w:val="00D0593A"/>
    <w:rsid w:val="00D1396B"/>
    <w:rsid w:val="00D1445E"/>
    <w:rsid w:val="00D145A7"/>
    <w:rsid w:val="00D156E1"/>
    <w:rsid w:val="00D17274"/>
    <w:rsid w:val="00D175D6"/>
    <w:rsid w:val="00D177E8"/>
    <w:rsid w:val="00D17E06"/>
    <w:rsid w:val="00D2003F"/>
    <w:rsid w:val="00D2020D"/>
    <w:rsid w:val="00D20744"/>
    <w:rsid w:val="00D21B40"/>
    <w:rsid w:val="00D21B92"/>
    <w:rsid w:val="00D22DAF"/>
    <w:rsid w:val="00D247CE"/>
    <w:rsid w:val="00D25177"/>
    <w:rsid w:val="00D255F4"/>
    <w:rsid w:val="00D26575"/>
    <w:rsid w:val="00D30D9E"/>
    <w:rsid w:val="00D320C1"/>
    <w:rsid w:val="00D3245B"/>
    <w:rsid w:val="00D3262D"/>
    <w:rsid w:val="00D34671"/>
    <w:rsid w:val="00D34830"/>
    <w:rsid w:val="00D36712"/>
    <w:rsid w:val="00D36CD5"/>
    <w:rsid w:val="00D37DBF"/>
    <w:rsid w:val="00D40630"/>
    <w:rsid w:val="00D412E9"/>
    <w:rsid w:val="00D42157"/>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0D7C"/>
    <w:rsid w:val="00D61B3D"/>
    <w:rsid w:val="00D620CE"/>
    <w:rsid w:val="00D6270F"/>
    <w:rsid w:val="00D6291F"/>
    <w:rsid w:val="00D62F66"/>
    <w:rsid w:val="00D64ED3"/>
    <w:rsid w:val="00D6715A"/>
    <w:rsid w:val="00D67982"/>
    <w:rsid w:val="00D71D96"/>
    <w:rsid w:val="00D721E1"/>
    <w:rsid w:val="00D75AFC"/>
    <w:rsid w:val="00D7777A"/>
    <w:rsid w:val="00D77792"/>
    <w:rsid w:val="00D77E96"/>
    <w:rsid w:val="00D80FFF"/>
    <w:rsid w:val="00D811D1"/>
    <w:rsid w:val="00D83903"/>
    <w:rsid w:val="00D84F5E"/>
    <w:rsid w:val="00D8652D"/>
    <w:rsid w:val="00D86CBD"/>
    <w:rsid w:val="00D8730D"/>
    <w:rsid w:val="00D90B82"/>
    <w:rsid w:val="00D92000"/>
    <w:rsid w:val="00D93051"/>
    <w:rsid w:val="00D94DAF"/>
    <w:rsid w:val="00D95673"/>
    <w:rsid w:val="00D95F03"/>
    <w:rsid w:val="00D96098"/>
    <w:rsid w:val="00D966A2"/>
    <w:rsid w:val="00D97FF5"/>
    <w:rsid w:val="00DA0A92"/>
    <w:rsid w:val="00DA17AE"/>
    <w:rsid w:val="00DA1FD8"/>
    <w:rsid w:val="00DA268E"/>
    <w:rsid w:val="00DA4488"/>
    <w:rsid w:val="00DA531A"/>
    <w:rsid w:val="00DA611B"/>
    <w:rsid w:val="00DB1671"/>
    <w:rsid w:val="00DB3D5A"/>
    <w:rsid w:val="00DB40CA"/>
    <w:rsid w:val="00DB4525"/>
    <w:rsid w:val="00DB5C67"/>
    <w:rsid w:val="00DC0514"/>
    <w:rsid w:val="00DC29F6"/>
    <w:rsid w:val="00DC2ACD"/>
    <w:rsid w:val="00DC576C"/>
    <w:rsid w:val="00DC5F29"/>
    <w:rsid w:val="00DC5F8C"/>
    <w:rsid w:val="00DC7631"/>
    <w:rsid w:val="00DC7CCC"/>
    <w:rsid w:val="00DC7F0D"/>
    <w:rsid w:val="00DD1E72"/>
    <w:rsid w:val="00DD1F15"/>
    <w:rsid w:val="00DD5730"/>
    <w:rsid w:val="00DD5851"/>
    <w:rsid w:val="00DD6E6C"/>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4E33"/>
    <w:rsid w:val="00E14FBB"/>
    <w:rsid w:val="00E16EB9"/>
    <w:rsid w:val="00E20300"/>
    <w:rsid w:val="00E217AC"/>
    <w:rsid w:val="00E233DC"/>
    <w:rsid w:val="00E25358"/>
    <w:rsid w:val="00E256F3"/>
    <w:rsid w:val="00E25EE6"/>
    <w:rsid w:val="00E265BA"/>
    <w:rsid w:val="00E2680D"/>
    <w:rsid w:val="00E3077E"/>
    <w:rsid w:val="00E30B4C"/>
    <w:rsid w:val="00E30DFD"/>
    <w:rsid w:val="00E31003"/>
    <w:rsid w:val="00E31CBC"/>
    <w:rsid w:val="00E32DA3"/>
    <w:rsid w:val="00E339C3"/>
    <w:rsid w:val="00E353A1"/>
    <w:rsid w:val="00E36125"/>
    <w:rsid w:val="00E36B27"/>
    <w:rsid w:val="00E40D08"/>
    <w:rsid w:val="00E40E24"/>
    <w:rsid w:val="00E41484"/>
    <w:rsid w:val="00E414A1"/>
    <w:rsid w:val="00E4188C"/>
    <w:rsid w:val="00E4195E"/>
    <w:rsid w:val="00E42558"/>
    <w:rsid w:val="00E43542"/>
    <w:rsid w:val="00E44401"/>
    <w:rsid w:val="00E463B1"/>
    <w:rsid w:val="00E46616"/>
    <w:rsid w:val="00E47D54"/>
    <w:rsid w:val="00E51C6A"/>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66ECD"/>
    <w:rsid w:val="00E70269"/>
    <w:rsid w:val="00E711AE"/>
    <w:rsid w:val="00E72AD2"/>
    <w:rsid w:val="00E72CD6"/>
    <w:rsid w:val="00E7315D"/>
    <w:rsid w:val="00E7338D"/>
    <w:rsid w:val="00E74556"/>
    <w:rsid w:val="00E7496E"/>
    <w:rsid w:val="00E75A6A"/>
    <w:rsid w:val="00E76BF3"/>
    <w:rsid w:val="00E80680"/>
    <w:rsid w:val="00E818E0"/>
    <w:rsid w:val="00E82F03"/>
    <w:rsid w:val="00E8454E"/>
    <w:rsid w:val="00E84BB3"/>
    <w:rsid w:val="00E85C57"/>
    <w:rsid w:val="00E901F8"/>
    <w:rsid w:val="00E91C22"/>
    <w:rsid w:val="00E92575"/>
    <w:rsid w:val="00E9541C"/>
    <w:rsid w:val="00E95EAD"/>
    <w:rsid w:val="00E960E5"/>
    <w:rsid w:val="00E96339"/>
    <w:rsid w:val="00E974FE"/>
    <w:rsid w:val="00E97548"/>
    <w:rsid w:val="00EA393D"/>
    <w:rsid w:val="00EA41D7"/>
    <w:rsid w:val="00EA4269"/>
    <w:rsid w:val="00EA4C8F"/>
    <w:rsid w:val="00EA5086"/>
    <w:rsid w:val="00EA5DF8"/>
    <w:rsid w:val="00EA5FAC"/>
    <w:rsid w:val="00EA7BCF"/>
    <w:rsid w:val="00EA7C7B"/>
    <w:rsid w:val="00EB2606"/>
    <w:rsid w:val="00EB28F6"/>
    <w:rsid w:val="00EB2D59"/>
    <w:rsid w:val="00EB33FE"/>
    <w:rsid w:val="00EB360E"/>
    <w:rsid w:val="00EB3C40"/>
    <w:rsid w:val="00EB448E"/>
    <w:rsid w:val="00EB4F93"/>
    <w:rsid w:val="00EB79FE"/>
    <w:rsid w:val="00EC0B96"/>
    <w:rsid w:val="00EC2666"/>
    <w:rsid w:val="00EC2780"/>
    <w:rsid w:val="00EC32CB"/>
    <w:rsid w:val="00EC3BDE"/>
    <w:rsid w:val="00EC3D32"/>
    <w:rsid w:val="00EC467F"/>
    <w:rsid w:val="00EC4A9B"/>
    <w:rsid w:val="00EC5BAE"/>
    <w:rsid w:val="00EC6304"/>
    <w:rsid w:val="00ED0DA6"/>
    <w:rsid w:val="00ED0F66"/>
    <w:rsid w:val="00ED1097"/>
    <w:rsid w:val="00ED148E"/>
    <w:rsid w:val="00ED2658"/>
    <w:rsid w:val="00ED388A"/>
    <w:rsid w:val="00ED5382"/>
    <w:rsid w:val="00ED7365"/>
    <w:rsid w:val="00ED74D8"/>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1D26"/>
    <w:rsid w:val="00F036A7"/>
    <w:rsid w:val="00F04368"/>
    <w:rsid w:val="00F0662A"/>
    <w:rsid w:val="00F0679E"/>
    <w:rsid w:val="00F06A71"/>
    <w:rsid w:val="00F07212"/>
    <w:rsid w:val="00F07BE9"/>
    <w:rsid w:val="00F1042B"/>
    <w:rsid w:val="00F105C3"/>
    <w:rsid w:val="00F1105F"/>
    <w:rsid w:val="00F125FF"/>
    <w:rsid w:val="00F12ADA"/>
    <w:rsid w:val="00F13697"/>
    <w:rsid w:val="00F14178"/>
    <w:rsid w:val="00F164D3"/>
    <w:rsid w:val="00F171A7"/>
    <w:rsid w:val="00F221B0"/>
    <w:rsid w:val="00F22DAB"/>
    <w:rsid w:val="00F22F34"/>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1B24"/>
    <w:rsid w:val="00F426D2"/>
    <w:rsid w:val="00F42D4B"/>
    <w:rsid w:val="00F431F7"/>
    <w:rsid w:val="00F43A0F"/>
    <w:rsid w:val="00F43E6B"/>
    <w:rsid w:val="00F45194"/>
    <w:rsid w:val="00F503FC"/>
    <w:rsid w:val="00F50D19"/>
    <w:rsid w:val="00F51B4C"/>
    <w:rsid w:val="00F56095"/>
    <w:rsid w:val="00F56B7A"/>
    <w:rsid w:val="00F57E4C"/>
    <w:rsid w:val="00F6069C"/>
    <w:rsid w:val="00F60DCA"/>
    <w:rsid w:val="00F611EE"/>
    <w:rsid w:val="00F62241"/>
    <w:rsid w:val="00F651FE"/>
    <w:rsid w:val="00F65CE7"/>
    <w:rsid w:val="00F668FF"/>
    <w:rsid w:val="00F66A5B"/>
    <w:rsid w:val="00F66DEB"/>
    <w:rsid w:val="00F67815"/>
    <w:rsid w:val="00F706A8"/>
    <w:rsid w:val="00F71579"/>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36B0"/>
    <w:rsid w:val="00F95923"/>
    <w:rsid w:val="00F95D1F"/>
    <w:rsid w:val="00F96266"/>
    <w:rsid w:val="00F9693E"/>
    <w:rsid w:val="00F97295"/>
    <w:rsid w:val="00FA217B"/>
    <w:rsid w:val="00FA3470"/>
    <w:rsid w:val="00FA3AE0"/>
    <w:rsid w:val="00FA48D5"/>
    <w:rsid w:val="00FA5EFC"/>
    <w:rsid w:val="00FA7436"/>
    <w:rsid w:val="00FA7A52"/>
    <w:rsid w:val="00FB00CC"/>
    <w:rsid w:val="00FB1F51"/>
    <w:rsid w:val="00FB2014"/>
    <w:rsid w:val="00FB2A83"/>
    <w:rsid w:val="00FB2A99"/>
    <w:rsid w:val="00FB2FE6"/>
    <w:rsid w:val="00FB4990"/>
    <w:rsid w:val="00FB5D02"/>
    <w:rsid w:val="00FB61F7"/>
    <w:rsid w:val="00FB7C40"/>
    <w:rsid w:val="00FC115F"/>
    <w:rsid w:val="00FC143B"/>
    <w:rsid w:val="00FC14F1"/>
    <w:rsid w:val="00FC5A05"/>
    <w:rsid w:val="00FC6882"/>
    <w:rsid w:val="00FC6AA6"/>
    <w:rsid w:val="00FC73AA"/>
    <w:rsid w:val="00FC7886"/>
    <w:rsid w:val="00FD108D"/>
    <w:rsid w:val="00FD1308"/>
    <w:rsid w:val="00FD14DC"/>
    <w:rsid w:val="00FD2C10"/>
    <w:rsid w:val="00FD35CE"/>
    <w:rsid w:val="00FD43FB"/>
    <w:rsid w:val="00FD5D7C"/>
    <w:rsid w:val="00FD5DF7"/>
    <w:rsid w:val="00FD6021"/>
    <w:rsid w:val="00FD66DE"/>
    <w:rsid w:val="00FD7285"/>
    <w:rsid w:val="00FE0231"/>
    <w:rsid w:val="00FE22C2"/>
    <w:rsid w:val="00FE2EC0"/>
    <w:rsid w:val="00FE3B58"/>
    <w:rsid w:val="00FE4306"/>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25</cp:revision>
  <cp:lastPrinted>2025-04-03T14:09:00Z</cp:lastPrinted>
  <dcterms:created xsi:type="dcterms:W3CDTF">2025-03-27T12:13:00Z</dcterms:created>
  <dcterms:modified xsi:type="dcterms:W3CDTF">2025-04-07T12:10:00Z</dcterms:modified>
</cp:coreProperties>
</file>